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附件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常德市科技成果转化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补助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申报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推荐汇总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表</w:t>
      </w:r>
    </w:p>
    <w:p>
      <w:pPr>
        <w:spacing w:line="600" w:lineRule="exact"/>
        <w:jc w:val="center"/>
        <w:rPr>
          <w:rFonts w:hint="eastAsia" w:ascii="Times New Roman" w:hAnsi="Times New Roman" w:eastAsia="楷体" w:cs="楷体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楷体" w:cs="楷体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" w:cs="楷体"/>
          <w:sz w:val="32"/>
          <w:szCs w:val="32"/>
        </w:rPr>
        <w:t>202</w:t>
      </w:r>
      <w:r>
        <w:rPr>
          <w:rFonts w:hint="eastAsia" w:ascii="Times New Roman" w:hAnsi="Times New Roman" w:eastAsia="楷体" w:cs="楷体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楷体" w:cs="楷体"/>
          <w:sz w:val="32"/>
          <w:szCs w:val="32"/>
        </w:rPr>
        <w:t>年度</w:t>
      </w:r>
      <w:r>
        <w:rPr>
          <w:rFonts w:hint="eastAsia" w:ascii="Times New Roman" w:hAnsi="Times New Roman" w:eastAsia="楷体" w:cs="楷体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eastAsia="zh-CN"/>
        </w:rPr>
        <w:t>推荐单位：</w:t>
      </w:r>
    </w:p>
    <w:tbl>
      <w:tblPr>
        <w:tblStyle w:val="5"/>
        <w:tblW w:w="14234" w:type="dxa"/>
        <w:tblInd w:w="-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2767"/>
        <w:gridCol w:w="2616"/>
        <w:gridCol w:w="3100"/>
        <w:gridCol w:w="2600"/>
        <w:gridCol w:w="23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黑体"/>
                <w:b w:val="0"/>
                <w:bCs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276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color w:val="auto"/>
                <w:sz w:val="28"/>
                <w:szCs w:val="28"/>
                <w:lang w:eastAsia="zh-CN"/>
              </w:rPr>
              <w:t>申请单位</w:t>
            </w:r>
          </w:p>
        </w:tc>
        <w:tc>
          <w:tcPr>
            <w:tcW w:w="261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color w:val="auto"/>
                <w:sz w:val="28"/>
                <w:szCs w:val="28"/>
                <w:lang w:eastAsia="zh-CN"/>
              </w:rPr>
              <w:t>合作高校院所</w:t>
            </w:r>
          </w:p>
        </w:tc>
        <w:tc>
          <w:tcPr>
            <w:tcW w:w="310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color w:val="auto"/>
                <w:sz w:val="28"/>
                <w:szCs w:val="28"/>
                <w:lang w:eastAsia="zh-CN"/>
              </w:rPr>
              <w:t>合同名称</w:t>
            </w:r>
          </w:p>
        </w:tc>
        <w:tc>
          <w:tcPr>
            <w:tcW w:w="260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color w:val="auto"/>
                <w:sz w:val="28"/>
                <w:szCs w:val="28"/>
                <w:lang w:eastAsia="zh-CN"/>
              </w:rPr>
              <w:t>实际成交额（万元）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2021.01-2022.10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35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color w:val="auto"/>
                <w:sz w:val="28"/>
                <w:szCs w:val="28"/>
                <w:lang w:eastAsia="zh-CN"/>
              </w:rPr>
              <w:t>补助金额（万元）</w:t>
            </w:r>
            <w:r>
              <w:rPr>
                <w:rFonts w:hint="eastAsia" w:ascii="Times New Roman" w:hAnsi="Times New Roman" w:eastAsia="黑体" w:cs="黑体"/>
                <w:b w:val="0"/>
                <w:bCs/>
                <w:color w:val="auto"/>
                <w:sz w:val="28"/>
                <w:szCs w:val="28"/>
                <w:lang w:eastAsia="zh-CN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b w:val="0"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eastAsia="zh-CN"/>
              </w:rPr>
              <w:t>按实际成交额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2%计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76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261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310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260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235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76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261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310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260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235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76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261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310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260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235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276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261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310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260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235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928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eastAsia="zh-CN"/>
              </w:rPr>
              <w:t>合计：</w:t>
            </w:r>
          </w:p>
        </w:tc>
        <w:tc>
          <w:tcPr>
            <w:tcW w:w="260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235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  </w:t>
            </w:r>
          </w:p>
        </w:tc>
      </w:tr>
    </w:tbl>
    <w:p>
      <w:pPr>
        <w:wordWrap w:val="0"/>
        <w:jc w:val="right"/>
        <w:rPr>
          <w:rFonts w:hint="eastAsia" w:ascii="Times New Roman" w:hAnsi="Times New Roman"/>
          <w:lang w:val="en-US" w:eastAsia="zh-CN"/>
        </w:rPr>
      </w:pPr>
    </w:p>
    <w:p>
      <w:pPr>
        <w:wordWrap w:val="0"/>
        <w:jc w:val="right"/>
        <w:rPr>
          <w:rFonts w:hint="eastAsia" w:ascii="Times New Roman" w:hAnsi="Times New Roman"/>
          <w:lang w:val="en-US" w:eastAsia="zh-CN"/>
        </w:rPr>
      </w:pPr>
    </w:p>
    <w:p>
      <w:pPr>
        <w:wordWrap w:val="0"/>
        <w:jc w:val="right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 xml:space="preserve">                                            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 xml:space="preserve">           推荐单位名称     </w:t>
      </w:r>
    </w:p>
    <w:p>
      <w:pPr>
        <w:wordWrap w:val="0"/>
        <w:jc w:val="right"/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 xml:space="preserve">年  月  日     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CC"/>
    <w:family w:val="decorative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57771EEB"/>
    <w:rsid w:val="ED7F51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大国蚁民</cp:lastModifiedBy>
  <dcterms:modified xsi:type="dcterms:W3CDTF">2022-10-25T14:45:45Z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