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－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2021年度常德市科技重大项目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和揭榜挂帅项目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现场考察调查表</w:t>
      </w:r>
    </w:p>
    <w:bookmarkEnd w:id="0"/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021"/>
        <w:gridCol w:w="1847"/>
        <w:gridCol w:w="328"/>
        <w:gridCol w:w="1487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简体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eastAsia="zh-CN"/>
              </w:rPr>
              <w:t>项目单位填报人（签名）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 xml:space="preserve"> 填报时间：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年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月</w:t>
            </w:r>
            <w:r>
              <w:rPr>
                <w:rFonts w:ascii="Times New Roman" w:hAnsi="Times New Roman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被考察单位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sz w:val="24"/>
                <w:szCs w:val="24"/>
                <w:lang w:eastAsia="zh-CN"/>
              </w:rPr>
              <w:t>现场考察内容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实地查看项目单位项目实施情况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专项和配套资金到位、使用情况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color w:val="auto"/>
                <w:sz w:val="24"/>
                <w:szCs w:val="24"/>
              </w:rPr>
              <w:t>主要指标完成情况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指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4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济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指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合同指标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完成情况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销售收入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上缴税收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2022年1-3月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" w:firstLineChars="200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察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结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考察组成员（签名）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auto"/>
          <w:sz w:val="21"/>
          <w:szCs w:val="21"/>
        </w:rPr>
        <w:t>注：1.上缴税收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根据</w:t>
      </w:r>
      <w:r>
        <w:rPr>
          <w:rFonts w:hint="eastAsia" w:ascii="Times New Roman" w:hAnsi="Times New Roman"/>
          <w:color w:val="auto"/>
          <w:sz w:val="21"/>
          <w:szCs w:val="21"/>
        </w:rPr>
        <w:t>税收完税证明（2020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、</w:t>
      </w: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>2021</w:t>
      </w:r>
      <w:r>
        <w:rPr>
          <w:rFonts w:hint="eastAsia" w:ascii="Times New Roman" w:hAnsi="Times New Roman"/>
          <w:color w:val="auto"/>
          <w:sz w:val="21"/>
          <w:szCs w:val="21"/>
        </w:rPr>
        <w:t>年1-12月、202</w:t>
      </w: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>2年</w:t>
      </w:r>
      <w:r>
        <w:rPr>
          <w:rFonts w:hint="eastAsia" w:ascii="Times New Roman" w:hAnsi="Times New Roman"/>
          <w:color w:val="auto"/>
          <w:sz w:val="21"/>
          <w:szCs w:val="21"/>
        </w:rPr>
        <w:t>1-3月数据）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填写</w:t>
      </w:r>
      <w:r>
        <w:rPr>
          <w:rFonts w:hint="eastAsia" w:ascii="Times New Roman" w:hAnsi="Times New Roman"/>
          <w:color w:val="auto"/>
          <w:sz w:val="21"/>
          <w:szCs w:val="21"/>
        </w:rPr>
        <w:t>。2.销售收入（主营业务收入）以会计师事务所提供的财务报告数据或纳税申报表为准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填写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sectPr>
      <w:footerReference r:id="rId3" w:type="default"/>
      <w:pgSz w:w="11906" w:h="16838"/>
      <w:pgMar w:top="1757" w:right="1474" w:bottom="1644" w:left="1587" w:header="851" w:footer="992" w:gutter="0"/>
      <w:pgNumType w:fmt="decimal"/>
      <w:cols w:space="0" w:num="1"/>
      <w:titlePg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7F8DF"/>
    <w:rsid w:val="70D7F8DF"/>
    <w:rsid w:val="7EBE20F3"/>
    <w:rsid w:val="7F0BADDA"/>
    <w:rsid w:val="EFBFD43F"/>
    <w:rsid w:val="F6F2596E"/>
    <w:rsid w:val="F9F5EED0"/>
    <w:rsid w:val="FBB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2022-05-16T09:24:00Z</dcterms:created>
  <dc:creator>大国蚁民</dc:creator>
  <cp:lastModifiedBy>大国蚁民</cp:lastModifiedBy>
  <dcterms:modified xsi:type="dcterms:W3CDTF">2022-05-16T09:25:24Z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