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常德市科学技术局关于开展2020年度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科技成果转移转化专题项目申报推荐的通知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各区县市科技局、常德经济技术开发区产业发展局、常德高新技术产业开发区科技和产业发展局、西湖和西洞庭管理区科技工信局、柳叶湖旅游度假区发展改革物价统计局、桃花源旅游管理区经济发展局，市直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贯彻落实《湖南省促进科技成果转移转化实施方案》（湘政办发〔2017〕18号）文件精神，推进我市技术市场体系建设，促进技术交易、科技成果转移转化，根据《常德市创新资金管理办法》，决定开展2020年度科技成果转移转化专题项目申报推荐工作，并对符合要求的项目进行补助。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一、申报类别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1.科技成果转移转化输出（技术输出方）：对我市高等院校、科研机构（含科技类民办非企业科研机构），2020年内以技术开发、技术转让方式将本单位的应用科技成果在我市进行转移转化的活动进行补助。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2.科技成果转移转化承接（技术受让方）：对在我市注册的企业，2020年内以技术开发、技术转让方式承接市内、外科技成果，并实施转化和产业化的活动进行补助。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 在常德市内注册，具有独立法人资格、健全的财务管理机构和财务管理制度，诚信经营、依法纳税的企事业单位；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 技术合同处于有效期内，且2020年度有银行进账单（银行付款凭证）；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3.申报技术交易类的单位，技术交易双方不存在关联交易。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三、申报流程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1.市直有关单位、省属高校和科研院所作为独立推荐单位推荐申报；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2.其他申报单位提供4类申报资料，报属地科技主管部门审核、推荐。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四、申报资料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1.推荐函（推荐单位盖章）；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2.推荐项目汇总表（推荐单位盖章）；</w:t>
      </w:r>
    </w:p>
    <w:p>
      <w:pPr>
        <w:keepNext w:val="0"/>
        <w:keepLines w:val="0"/>
        <w:pageBreakBefore w:val="0"/>
        <w:kinsoku/>
        <w:overflowPunct/>
        <w:topLinePunct w:val="0"/>
        <w:autoSpaceDE/>
        <w:autoSpaceDN/>
        <w:bidi w:val="0"/>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3.申报材料（申报单位盖章）。包括：①《</w:t>
      </w:r>
      <w:r>
        <w:rPr>
          <w:rStyle w:val="9"/>
          <w:rFonts w:hint="eastAsia" w:ascii="仿宋" w:hAnsi="仿宋" w:eastAsia="仿宋" w:cs="仿宋"/>
          <w:color w:val="313131"/>
          <w:sz w:val="32"/>
          <w:szCs w:val="32"/>
          <w:u w:val="none"/>
          <w:shd w:val="clear" w:color="auto" w:fill="FFFFFF"/>
        </w:rPr>
        <w:t>常德市科技成果转移转化专题项目</w:t>
      </w:r>
      <w:r>
        <w:rPr>
          <w:rFonts w:hint="eastAsia" w:ascii="仿宋" w:hAnsi="仿宋" w:eastAsia="仿宋" w:cs="仿宋"/>
          <w:sz w:val="32"/>
          <w:szCs w:val="32"/>
        </w:rPr>
        <w:t>申报书》；②技术合同及认定登记证明书扫描件；③发票和银行进账单（银行付款凭证）扫描件；④非关联交易承诺书。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1.市直有关单位、省属高校和科研院所、属地科技主管部门作为推荐单位，对申报材料的真实性、完整性、合法性等负责，对申报项目进行审核、汇总、推荐；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2.推荐申报截止时间为2020年12月21日；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3.推荐申报材料一式一份，于申报截止时间之前，将纸质件（装订成册）及电子档，报市科技局成果转化与区域创新合作科。咨询电话：0736-7256083；地址：常德市政府二号楼528室，朗州路120号。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1.《2020年度常德市科技成果转移转化专题项目申报表》</w:t>
      </w:r>
    </w:p>
    <w:p>
      <w:pPr>
        <w:keepNext w:val="0"/>
        <w:keepLines w:val="0"/>
        <w:pageBreakBefore w:val="0"/>
        <w:kinsoku/>
        <w:overflowPunct/>
        <w:topLinePunct w:val="0"/>
        <w:autoSpaceDE/>
        <w:autoSpaceDN/>
        <w:bidi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2.《2020年度</w:t>
      </w:r>
      <w:r>
        <w:rPr>
          <w:rFonts w:hint="eastAsia" w:ascii="仿宋" w:hAnsi="仿宋" w:eastAsia="仿宋" w:cs="仿宋"/>
          <w:b w:val="0"/>
          <w:bCs w:val="0"/>
          <w:color w:val="000000"/>
          <w:sz w:val="32"/>
          <w:szCs w:val="32"/>
        </w:rPr>
        <w:t>科技成果转移转化专题</w:t>
      </w:r>
      <w:r>
        <w:rPr>
          <w:rFonts w:hint="eastAsia" w:ascii="仿宋" w:hAnsi="仿宋" w:eastAsia="仿宋" w:cs="仿宋"/>
          <w:sz w:val="32"/>
          <w:szCs w:val="32"/>
        </w:rPr>
        <w:t>项目的函》</w:t>
      </w:r>
    </w:p>
    <w:p>
      <w:pPr>
        <w:keepNext w:val="0"/>
        <w:keepLines w:val="0"/>
        <w:pageBreakBefore w:val="0"/>
        <w:kinsoku/>
        <w:overflowPunct/>
        <w:topLinePunct w:val="0"/>
        <w:autoSpaceDE/>
        <w:autoSpaceDN/>
        <w:bidi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color w:val="000000"/>
          <w:sz w:val="32"/>
          <w:szCs w:val="32"/>
          <w:shd w:val="clear" w:color="auto" w:fill="FFFFFF"/>
        </w:rPr>
        <w:t>2020年度科技成果转移转化专题项目申报汇总表</w:t>
      </w:r>
      <w:r>
        <w:rPr>
          <w:rFonts w:hint="eastAsia" w:ascii="仿宋" w:hAnsi="仿宋" w:eastAsia="仿宋" w:cs="仿宋"/>
          <w:sz w:val="32"/>
          <w:szCs w:val="32"/>
        </w:rPr>
        <w:t>汇总表》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4.《承诺书》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常德市科学技术局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2020年12月</w:t>
      </w:r>
      <w:r>
        <w:rPr>
          <w:rFonts w:hint="eastAsia" w:ascii="仿宋" w:hAnsi="仿宋" w:eastAsia="仿宋" w:cs="仿宋"/>
          <w:sz w:val="32"/>
          <w:szCs w:val="32"/>
          <w:lang w:eastAsia="zh-CN"/>
        </w:rPr>
        <w:t>2</w:t>
      </w:r>
      <w:r>
        <w:rPr>
          <w:rFonts w:hint="eastAsia" w:ascii="仿宋" w:hAnsi="仿宋" w:eastAsia="仿宋" w:cs="仿宋"/>
          <w:sz w:val="32"/>
          <w:szCs w:val="32"/>
        </w:rPr>
        <w:t>日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仿宋"/>
          <w:sz w:val="32"/>
          <w:szCs w:val="32"/>
          <w:lang w:val="en-US" w:eastAsia="zh-CN"/>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附件1</w:t>
      </w:r>
    </w:p>
    <w:p>
      <w:pPr>
        <w:keepNext w:val="0"/>
        <w:keepLines w:val="0"/>
        <w:pageBreakBefore w:val="0"/>
        <w:kinsoku/>
        <w:overflowPunct/>
        <w:topLinePunct w:val="0"/>
        <w:autoSpaceDE/>
        <w:autoSpaceDN/>
        <w:bidi w:val="0"/>
        <w:spacing w:line="560" w:lineRule="exact"/>
        <w:textAlignment w:val="auto"/>
        <w:rPr>
          <w:rFonts w:ascii="Times New Roman" w:hAnsi="Times New Roman"/>
          <w:sz w:val="24"/>
          <w:szCs w:val="32"/>
          <w:u w:val="single"/>
        </w:rPr>
      </w:pP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方正小标宋_GBK"/>
          <w:sz w:val="40"/>
          <w:szCs w:val="48"/>
        </w:rPr>
      </w:pPr>
      <w:r>
        <w:rPr>
          <w:rStyle w:val="9"/>
          <w:rFonts w:hint="eastAsia" w:ascii="Times New Roman" w:hAnsi="Times New Roman" w:eastAsia="方正小标宋_GBK" w:cs="方正小标宋_GBK"/>
          <w:color w:val="313131"/>
          <w:sz w:val="44"/>
          <w:szCs w:val="40"/>
          <w:u w:val="none"/>
          <w:shd w:val="clear" w:color="auto" w:fill="FFFFFF"/>
        </w:rPr>
        <w:t>常德市科技成果转移转化专题项目</w:t>
      </w:r>
      <w:r>
        <w:rPr>
          <w:rFonts w:ascii="Times New Roman" w:hAnsi="Times New Roman" w:eastAsia="方正小标宋_GBK"/>
          <w:sz w:val="40"/>
          <w:szCs w:val="48"/>
        </w:rPr>
        <w:t>申报书</w:t>
      </w: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sz w:val="28"/>
          <w:szCs w:val="36"/>
        </w:rPr>
      </w:pPr>
      <w:r>
        <w:rPr>
          <w:rFonts w:ascii="Times New Roman" w:hAnsi="Times New Roman" w:eastAsia="楷体_GB2312"/>
          <w:sz w:val="28"/>
          <w:szCs w:val="36"/>
        </w:rPr>
        <w:t>（2020年度）</w:t>
      </w: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方正黑体_GBK"/>
          <w:sz w:val="24"/>
          <w:szCs w:val="32"/>
        </w:rPr>
      </w:pP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rPr>
      </w:pP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rPr>
      </w:pP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rPr>
      </w:pP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u w:val="single"/>
        </w:rPr>
      </w:pPr>
      <w:r>
        <w:rPr>
          <w:rFonts w:ascii="Times New Roman" w:hAnsi="Times New Roman" w:eastAsia="方正黑体_GBK"/>
          <w:sz w:val="30"/>
          <w:szCs w:val="30"/>
        </w:rPr>
        <w:t>项目名称：</w:t>
      </w:r>
      <w:r>
        <w:rPr>
          <w:rFonts w:ascii="Times New Roman" w:hAnsi="Times New Roman" w:eastAsia="方正黑体_GBK"/>
          <w:sz w:val="30"/>
          <w:szCs w:val="30"/>
          <w:u w:val="single"/>
        </w:rPr>
        <w:t xml:space="preserve">                                                          </w:t>
      </w: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u w:val="single"/>
        </w:rPr>
      </w:pPr>
      <w:r>
        <w:rPr>
          <w:rFonts w:ascii="Times New Roman" w:hAnsi="Times New Roman" w:eastAsia="方正黑体_GBK"/>
          <w:sz w:val="30"/>
          <w:szCs w:val="30"/>
        </w:rPr>
        <w:t>申报单位：</w:t>
      </w:r>
      <w:r>
        <w:rPr>
          <w:rFonts w:ascii="Times New Roman" w:hAnsi="Times New Roman" w:eastAsia="方正黑体_GBK"/>
          <w:sz w:val="30"/>
          <w:szCs w:val="30"/>
          <w:u w:val="single"/>
        </w:rPr>
        <w:t xml:space="preserve">                                                          </w:t>
      </w: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u w:val="single"/>
        </w:rPr>
      </w:pPr>
      <w:r>
        <w:rPr>
          <w:rFonts w:ascii="Times New Roman" w:hAnsi="Times New Roman" w:eastAsia="方正黑体_GBK"/>
          <w:sz w:val="30"/>
          <w:szCs w:val="30"/>
        </w:rPr>
        <w:t>项目负责人：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u w:val="single"/>
        </w:rPr>
      </w:pPr>
      <w:r>
        <w:rPr>
          <w:rFonts w:ascii="Times New Roman" w:hAnsi="Times New Roman" w:eastAsia="方正黑体_GBK"/>
          <w:sz w:val="30"/>
          <w:szCs w:val="30"/>
        </w:rPr>
        <w:t>项目联系人：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u w:val="single"/>
        </w:rPr>
      </w:pPr>
      <w:r>
        <w:rPr>
          <w:rFonts w:ascii="Times New Roman" w:hAnsi="Times New Roman" w:eastAsia="方正黑体_GBK"/>
          <w:sz w:val="30"/>
          <w:szCs w:val="30"/>
        </w:rPr>
        <w:t xml:space="preserve">推荐单位： </w:t>
      </w:r>
      <w:r>
        <w:rPr>
          <w:rFonts w:ascii="Times New Roman" w:hAnsi="Times New Roman" w:eastAsia="方正黑体_GBK"/>
          <w:sz w:val="30"/>
          <w:szCs w:val="30"/>
          <w:u w:val="single"/>
        </w:rPr>
        <w:t xml:space="preserve">                                                         </w:t>
      </w: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30"/>
          <w:szCs w:val="30"/>
          <w:u w:val="single"/>
        </w:rPr>
      </w:pPr>
      <w:r>
        <w:rPr>
          <w:rFonts w:ascii="Times New Roman" w:hAnsi="Times New Roman" w:eastAsia="方正黑体_GBK"/>
          <w:sz w:val="30"/>
          <w:szCs w:val="30"/>
        </w:rPr>
        <w:t xml:space="preserve">申报日期： </w:t>
      </w:r>
      <w:r>
        <w:rPr>
          <w:rFonts w:ascii="Times New Roman" w:hAnsi="Times New Roman" w:eastAsia="方正黑体_GBK"/>
          <w:sz w:val="30"/>
          <w:szCs w:val="30"/>
          <w:u w:val="single"/>
        </w:rPr>
        <w:t xml:space="preserve">                                                         </w:t>
      </w:r>
    </w:p>
    <w:p>
      <w:pPr>
        <w:keepNext w:val="0"/>
        <w:keepLines w:val="0"/>
        <w:pageBreakBefore w:val="0"/>
        <w:kinsoku/>
        <w:overflowPunct/>
        <w:topLinePunct w:val="0"/>
        <w:autoSpaceDE/>
        <w:autoSpaceDN/>
        <w:bidi w:val="0"/>
        <w:spacing w:line="560" w:lineRule="exact"/>
        <w:jc w:val="left"/>
        <w:textAlignment w:val="auto"/>
        <w:rPr>
          <w:rFonts w:ascii="Times New Roman" w:hAnsi="Times New Roman" w:eastAsia="方正黑体_GBK"/>
          <w:sz w:val="24"/>
          <w:szCs w:val="32"/>
          <w:u w:val="single"/>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方正黑体_GBK"/>
          <w:sz w:val="24"/>
          <w:szCs w:val="32"/>
          <w:u w:val="single"/>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方正黑体_GBK"/>
          <w:sz w:val="24"/>
          <w:szCs w:val="32"/>
          <w:u w:val="single"/>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方正黑体_GBK"/>
          <w:sz w:val="24"/>
          <w:szCs w:val="32"/>
          <w:u w:val="single"/>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方正黑体_GBK"/>
          <w:sz w:val="24"/>
          <w:szCs w:val="32"/>
          <w:u w:val="single"/>
        </w:rPr>
      </w:pP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方正黑体_GBK"/>
          <w:sz w:val="24"/>
          <w:szCs w:val="32"/>
          <w:u w:val="single"/>
        </w:rPr>
      </w:pP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黑体"/>
          <w:sz w:val="28"/>
          <w:szCs w:val="28"/>
        </w:rPr>
      </w:pPr>
      <w:r>
        <w:rPr>
          <w:rFonts w:ascii="Times New Roman" w:hAnsi="Times New Roman" w:eastAsia="黑体"/>
          <w:sz w:val="28"/>
          <w:szCs w:val="28"/>
        </w:rPr>
        <w:t>市科学技术局制</w:t>
      </w: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黑体"/>
          <w:sz w:val="28"/>
          <w:szCs w:val="28"/>
        </w:rPr>
      </w:pPr>
      <w:r>
        <w:rPr>
          <w:rFonts w:ascii="Times New Roman" w:hAnsi="Times New Roman" w:eastAsia="黑体"/>
          <w:sz w:val="28"/>
          <w:szCs w:val="28"/>
        </w:rPr>
        <w:t>2020年11月</w:t>
      </w:r>
    </w:p>
    <w:p>
      <w:pPr>
        <w:pStyle w:val="5"/>
        <w:keepNext w:val="0"/>
        <w:keepLines w:val="0"/>
        <w:pageBreakBefore w:val="0"/>
        <w:kinsoku/>
        <w:overflowPunct/>
        <w:topLinePunct w:val="0"/>
        <w:autoSpaceDE/>
        <w:autoSpaceDN/>
        <w:bidi w:val="0"/>
        <w:spacing w:before="0" w:beforeAutospacing="0" w:after="0" w:afterAutospacing="0" w:line="560" w:lineRule="exact"/>
        <w:jc w:val="center"/>
        <w:textAlignment w:val="auto"/>
        <w:rPr>
          <w:rFonts w:ascii="Times New Roman" w:hAnsi="Times New Roman" w:eastAsia="方正小标宋简体" w:cs="Times New Roman"/>
          <w:color w:val="000000"/>
          <w:sz w:val="44"/>
          <w:szCs w:val="44"/>
        </w:rPr>
      </w:pPr>
      <w:r>
        <w:rPr>
          <w:rFonts w:ascii="Times New Roman" w:hAnsi="Times New Roman" w:eastAsia="黑体" w:cs="Times New Roman"/>
          <w:sz w:val="28"/>
          <w:szCs w:val="28"/>
        </w:rPr>
        <w:br w:type="page"/>
      </w:r>
      <w:r>
        <w:rPr>
          <w:rFonts w:ascii="Times New Roman" w:hAnsi="Times New Roman" w:eastAsia="方正小标宋简体" w:cs="Times New Roman"/>
          <w:b w:val="0"/>
          <w:bCs w:val="0"/>
          <w:color w:val="000000"/>
          <w:sz w:val="44"/>
          <w:szCs w:val="44"/>
        </w:rPr>
        <w:t>申报材料要求</w:t>
      </w:r>
    </w:p>
    <w:p>
      <w:pPr>
        <w:pStyle w:val="5"/>
        <w:keepNext w:val="0"/>
        <w:keepLines w:val="0"/>
        <w:pageBreakBefore w:val="0"/>
        <w:kinsoku/>
        <w:overflowPunct/>
        <w:topLinePunct w:val="0"/>
        <w:autoSpaceDE/>
        <w:autoSpaceDN/>
        <w:bidi w:val="0"/>
        <w:spacing w:before="0" w:beforeAutospacing="0" w:after="0" w:afterAutospacing="0" w:line="560" w:lineRule="exact"/>
        <w:jc w:val="center"/>
        <w:textAlignment w:val="auto"/>
        <w:rPr>
          <w:rFonts w:ascii="Times New Roman" w:hAnsi="Times New Roman" w:eastAsia="方正小标宋简体" w:cs="Times New Roman"/>
          <w:color w:val="000000"/>
          <w:sz w:val="40"/>
          <w:szCs w:val="40"/>
        </w:rPr>
      </w:pPr>
    </w:p>
    <w:p>
      <w:pPr>
        <w:pStyle w:val="5"/>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1、申报科技成果转移转化输出类，须提交技术合同复印件及认定登记证明书复印件、实际发生技术交易额发票（记账联）和银行进账单复印件（加盖单位公章）；</w:t>
      </w:r>
    </w:p>
    <w:p>
      <w:pPr>
        <w:pStyle w:val="5"/>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申报科技成果转移转化承接类，须提交技术合同复印件及认定登记证明书复印件（技术承接方可向技术转让方索要）、实际发生技术交易额收款方开具的正式发票和本单位银行付款凭证复印件（加盖单位公章）；</w:t>
      </w:r>
    </w:p>
    <w:p>
      <w:pPr>
        <w:pStyle w:val="5"/>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2、技术交易各方（技术受让方、技术转让方）不属于隶属或关联单位及不存在关联交易的承诺书。</w:t>
      </w:r>
    </w:p>
    <w:p>
      <w:pPr>
        <w:pStyle w:val="5"/>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color w:val="000000"/>
          <w:sz w:val="32"/>
          <w:szCs w:val="32"/>
        </w:rPr>
      </w:pPr>
    </w:p>
    <w:p>
      <w:pPr>
        <w:pStyle w:val="5"/>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color w:val="000000"/>
          <w:sz w:val="32"/>
          <w:szCs w:val="32"/>
        </w:rPr>
      </w:pPr>
    </w:p>
    <w:p>
      <w:pPr>
        <w:pStyle w:val="5"/>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color w:val="000000"/>
          <w:sz w:val="32"/>
          <w:szCs w:val="32"/>
        </w:rPr>
      </w:pP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textAlignment w:val="auto"/>
        <w:rPr>
          <w:rFonts w:ascii="Times New Roman" w:hAnsi="Times New Roman" w:eastAsia="黑体"/>
          <w:sz w:val="28"/>
          <w:szCs w:val="28"/>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2020年度常德市</w:t>
      </w:r>
    </w:p>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方正小标宋_GBK"/>
          <w:sz w:val="40"/>
          <w:szCs w:val="40"/>
        </w:rPr>
      </w:pPr>
      <w:r>
        <w:rPr>
          <w:rFonts w:hint="eastAsia" w:ascii="方正小标宋_GBK" w:hAnsi="方正小标宋_GBK" w:eastAsia="方正小标宋_GBK" w:cs="方正小标宋_GBK"/>
          <w:sz w:val="44"/>
          <w:szCs w:val="44"/>
        </w:rPr>
        <w:t>科技成果转移转化专题项目申报表</w:t>
      </w:r>
    </w:p>
    <w:tbl>
      <w:tblPr>
        <w:tblStyle w:val="6"/>
        <w:tblW w:w="0" w:type="auto"/>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766"/>
        <w:gridCol w:w="245"/>
        <w:gridCol w:w="960"/>
        <w:gridCol w:w="1200"/>
        <w:gridCol w:w="1320"/>
        <w:gridCol w:w="12"/>
        <w:gridCol w:w="210"/>
        <w:gridCol w:w="1475"/>
        <w:gridCol w:w="12"/>
        <w:gridCol w:w="284"/>
        <w:gridCol w:w="955"/>
        <w:gridCol w:w="17"/>
        <w:gridCol w:w="12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48" w:type="dxa"/>
            <w:gridSpan w:val="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color w:val="000000"/>
                <w:kern w:val="0"/>
                <w:sz w:val="24"/>
              </w:rPr>
            </w:pPr>
            <w:r>
              <w:rPr>
                <w:rFonts w:ascii="Times New Roman" w:hAnsi="Times New Roman" w:eastAsia="楷体_GB2312"/>
                <w:sz w:val="24"/>
              </w:rPr>
              <w:t>单位名称</w:t>
            </w:r>
          </w:p>
        </w:tc>
        <w:tc>
          <w:tcPr>
            <w:tcW w:w="7672" w:type="dxa"/>
            <w:gridSpan w:val="11"/>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48" w:type="dxa"/>
            <w:gridSpan w:val="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color w:val="000000"/>
                <w:kern w:val="0"/>
                <w:sz w:val="24"/>
              </w:rPr>
            </w:pPr>
            <w:r>
              <w:rPr>
                <w:rFonts w:ascii="Times New Roman" w:hAnsi="Times New Roman" w:eastAsia="楷体_GB2312"/>
                <w:sz w:val="24"/>
              </w:rPr>
              <w:t>单位地址</w:t>
            </w:r>
          </w:p>
        </w:tc>
        <w:tc>
          <w:tcPr>
            <w:tcW w:w="7672" w:type="dxa"/>
            <w:gridSpan w:val="11"/>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48" w:type="dxa"/>
            <w:gridSpan w:val="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color w:val="000000"/>
                <w:kern w:val="0"/>
                <w:sz w:val="24"/>
              </w:rPr>
            </w:pPr>
            <w:r>
              <w:rPr>
                <w:rFonts w:ascii="Times New Roman" w:hAnsi="Times New Roman" w:eastAsia="楷体_GB2312"/>
                <w:sz w:val="24"/>
              </w:rPr>
              <w:t>组织机构代码</w:t>
            </w:r>
          </w:p>
        </w:tc>
        <w:tc>
          <w:tcPr>
            <w:tcW w:w="3492" w:type="dxa"/>
            <w:gridSpan w:val="4"/>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rPr>
            </w:pPr>
          </w:p>
        </w:tc>
        <w:tc>
          <w:tcPr>
            <w:tcW w:w="1981" w:type="dxa"/>
            <w:gridSpan w:val="4"/>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color w:val="000000"/>
                <w:kern w:val="0"/>
                <w:sz w:val="24"/>
              </w:rPr>
            </w:pPr>
            <w:r>
              <w:rPr>
                <w:rFonts w:ascii="Times New Roman" w:hAnsi="Times New Roman" w:eastAsia="楷体_GB2312"/>
                <w:sz w:val="24"/>
              </w:rPr>
              <w:t>联 系 人</w:t>
            </w:r>
          </w:p>
        </w:tc>
        <w:tc>
          <w:tcPr>
            <w:tcW w:w="2199" w:type="dxa"/>
            <w:gridSpan w:val="3"/>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48" w:type="dxa"/>
            <w:gridSpan w:val="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color w:val="000000"/>
                <w:kern w:val="0"/>
                <w:sz w:val="24"/>
              </w:rPr>
            </w:pPr>
            <w:r>
              <w:rPr>
                <w:rFonts w:ascii="Times New Roman" w:hAnsi="Times New Roman" w:eastAsia="楷体_GB2312"/>
                <w:sz w:val="24"/>
              </w:rPr>
              <w:t>联系电话</w:t>
            </w:r>
          </w:p>
        </w:tc>
        <w:tc>
          <w:tcPr>
            <w:tcW w:w="3492" w:type="dxa"/>
            <w:gridSpan w:val="4"/>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rPr>
            </w:pPr>
          </w:p>
        </w:tc>
        <w:tc>
          <w:tcPr>
            <w:tcW w:w="1981" w:type="dxa"/>
            <w:gridSpan w:val="4"/>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color w:val="000000"/>
                <w:kern w:val="0"/>
                <w:sz w:val="24"/>
              </w:rPr>
            </w:pPr>
            <w:r>
              <w:rPr>
                <w:rFonts w:ascii="Times New Roman" w:hAnsi="Times New Roman" w:eastAsia="楷体_GB2312"/>
                <w:sz w:val="24"/>
              </w:rPr>
              <w:t>电子邮箱</w:t>
            </w:r>
          </w:p>
        </w:tc>
        <w:tc>
          <w:tcPr>
            <w:tcW w:w="2199" w:type="dxa"/>
            <w:gridSpan w:val="3"/>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48" w:type="dxa"/>
            <w:gridSpan w:val="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color w:val="000000"/>
                <w:kern w:val="0"/>
                <w:sz w:val="24"/>
              </w:rPr>
            </w:pPr>
            <w:r>
              <w:rPr>
                <w:rFonts w:ascii="Times New Roman" w:hAnsi="Times New Roman" w:eastAsia="楷体_GB2312"/>
                <w:sz w:val="24"/>
              </w:rPr>
              <w:t>开户银行</w:t>
            </w:r>
          </w:p>
        </w:tc>
        <w:tc>
          <w:tcPr>
            <w:tcW w:w="7672" w:type="dxa"/>
            <w:gridSpan w:val="11"/>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48" w:type="dxa"/>
            <w:gridSpan w:val="3"/>
            <w:tcBorders>
              <w:bottom w:val="single" w:color="auto" w:sz="12"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color w:val="000000"/>
                <w:kern w:val="0"/>
                <w:sz w:val="24"/>
              </w:rPr>
            </w:pPr>
            <w:r>
              <w:rPr>
                <w:rFonts w:ascii="Times New Roman" w:hAnsi="Times New Roman" w:eastAsia="楷体_GB2312"/>
                <w:sz w:val="24"/>
              </w:rPr>
              <w:t>账    号</w:t>
            </w:r>
          </w:p>
        </w:tc>
        <w:tc>
          <w:tcPr>
            <w:tcW w:w="7672" w:type="dxa"/>
            <w:gridSpan w:val="11"/>
            <w:tcBorders>
              <w:bottom w:val="single" w:color="auto" w:sz="12" w:space="0"/>
            </w:tcBorders>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8" w:type="dxa"/>
            <w:gridSpan w:val="3"/>
            <w:vMerge w:val="restart"/>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sz w:val="24"/>
              </w:rPr>
            </w:pPr>
            <w:r>
              <w:rPr>
                <w:rFonts w:ascii="Times New Roman" w:hAnsi="Times New Roman" w:eastAsia="楷体_GB2312"/>
                <w:b/>
                <w:bCs/>
                <w:sz w:val="24"/>
              </w:rPr>
              <w:t>申请类别</w:t>
            </w:r>
          </w:p>
        </w:tc>
        <w:tc>
          <w:tcPr>
            <w:tcW w:w="3702" w:type="dxa"/>
            <w:gridSpan w:val="5"/>
            <w:tcBorders>
              <w:bottom w:val="single" w:color="auto" w:sz="12" w:space="0"/>
            </w:tcBorders>
            <w:noWrap w:val="0"/>
            <w:vAlign w:val="center"/>
          </w:tcPr>
          <w:p>
            <w:pPr>
              <w:pStyle w:val="5"/>
              <w:keepNext w:val="0"/>
              <w:keepLines w:val="0"/>
              <w:pageBreakBefore w:val="0"/>
              <w:kinsoku/>
              <w:overflowPunct/>
              <w:topLinePunct w:val="0"/>
              <w:autoSpaceDE/>
              <w:autoSpaceDN/>
              <w:bidi w:val="0"/>
              <w:spacing w:before="0" w:beforeAutospacing="0" w:after="0" w:afterAutospacing="0" w:line="560" w:lineRule="exact"/>
              <w:jc w:val="center"/>
              <w:textAlignment w:val="auto"/>
              <w:rPr>
                <w:rFonts w:ascii="Times New Roman" w:hAnsi="Times New Roman" w:eastAsia="楷体_GB2312" w:cs="Times New Roman"/>
                <w:color w:val="76923C"/>
              </w:rPr>
            </w:pPr>
            <w:r>
              <w:rPr>
                <w:rFonts w:ascii="Times New Roman" w:hAnsi="Times New Roman" w:eastAsia="楷体_GB2312" w:cs="Times New Roman"/>
              </w:rPr>
              <w:t>□科技成果转移转化输出类</w:t>
            </w:r>
          </w:p>
        </w:tc>
        <w:tc>
          <w:tcPr>
            <w:tcW w:w="3970" w:type="dxa"/>
            <w:gridSpan w:val="6"/>
            <w:tcBorders>
              <w:bottom w:val="single" w:color="auto" w:sz="12" w:space="0"/>
            </w:tcBorders>
            <w:noWrap w:val="0"/>
            <w:vAlign w:val="center"/>
          </w:tcPr>
          <w:p>
            <w:pPr>
              <w:pStyle w:val="5"/>
              <w:keepNext w:val="0"/>
              <w:keepLines w:val="0"/>
              <w:pageBreakBefore w:val="0"/>
              <w:kinsoku/>
              <w:overflowPunct/>
              <w:topLinePunct w:val="0"/>
              <w:autoSpaceDE/>
              <w:autoSpaceDN/>
              <w:bidi w:val="0"/>
              <w:spacing w:before="0" w:beforeAutospacing="0" w:after="0" w:afterAutospacing="0" w:line="560" w:lineRule="exact"/>
              <w:jc w:val="center"/>
              <w:textAlignment w:val="auto"/>
              <w:rPr>
                <w:rFonts w:ascii="Times New Roman" w:hAnsi="Times New Roman" w:eastAsia="楷体_GB2312" w:cs="Times New Roman"/>
              </w:rPr>
            </w:pPr>
            <w:r>
              <w:rPr>
                <w:rFonts w:ascii="Times New Roman" w:hAnsi="Times New Roman" w:eastAsia="楷体_GB2312" w:cs="Times New Roman"/>
              </w:rPr>
              <w:t>□科技成果转移转化承接类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8" w:type="dxa"/>
            <w:gridSpan w:val="3"/>
            <w:vMerge w:val="continue"/>
            <w:tcBorders>
              <w:bottom w:val="single" w:color="auto" w:sz="12"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sz w:val="24"/>
              </w:rPr>
            </w:pPr>
          </w:p>
        </w:tc>
        <w:tc>
          <w:tcPr>
            <w:tcW w:w="7672" w:type="dxa"/>
            <w:gridSpan w:val="11"/>
            <w:tcBorders>
              <w:bottom w:val="single" w:color="auto" w:sz="12" w:space="0"/>
            </w:tcBorders>
            <w:noWrap w:val="0"/>
            <w:vAlign w:val="center"/>
          </w:tcPr>
          <w:p>
            <w:pPr>
              <w:pStyle w:val="5"/>
              <w:keepNext w:val="0"/>
              <w:keepLines w:val="0"/>
              <w:pageBreakBefore w:val="0"/>
              <w:kinsoku/>
              <w:overflowPunct/>
              <w:topLinePunct w:val="0"/>
              <w:autoSpaceDE/>
              <w:autoSpaceDN/>
              <w:bidi w:val="0"/>
              <w:spacing w:before="0" w:beforeAutospacing="0" w:after="0" w:afterAutospacing="0" w:line="560" w:lineRule="exact"/>
              <w:jc w:val="center"/>
              <w:textAlignment w:val="auto"/>
              <w:rPr>
                <w:rFonts w:ascii="Times New Roman" w:hAnsi="Times New Roman" w:eastAsia="楷体_GB2312" w:cs="Times New Roman"/>
                <w:color w:val="76923C"/>
              </w:rPr>
            </w:pPr>
            <w:r>
              <w:rPr>
                <w:rFonts w:ascii="Times New Roman" w:hAnsi="Times New Roman" w:eastAsia="楷体_GB2312" w:cs="Times New Roman"/>
                <w:b/>
                <w:bCs/>
                <w:sz w:val="32"/>
                <w:szCs w:val="32"/>
              </w:rPr>
              <w:t>请在对应的方框中打“√”，并按相应的类别进行填报。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37" w:type="dxa"/>
            <w:vMerge w:val="restart"/>
            <w:tcBorders>
              <w:top w:val="single" w:color="auto" w:sz="12" w:space="0"/>
            </w:tcBorders>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r>
              <w:rPr>
                <w:rFonts w:ascii="Times New Roman" w:hAnsi="Times New Roman" w:eastAsia="楷体_GB2312"/>
                <w:b/>
                <w:bCs/>
                <w:sz w:val="24"/>
              </w:rPr>
              <w:t>科技成果转移转化输出情况</w:t>
            </w:r>
            <w:r>
              <w:rPr>
                <w:rFonts w:ascii="Times New Roman" w:hAnsi="Times New Roman" w:eastAsia="楷体_GB2312"/>
                <w:sz w:val="24"/>
              </w:rPr>
              <w:t>（输出技术开发、转让情况）</w:t>
            </w:r>
          </w:p>
        </w:tc>
        <w:tc>
          <w:tcPr>
            <w:tcW w:w="8683" w:type="dxa"/>
            <w:gridSpan w:val="13"/>
            <w:tcBorders>
              <w:top w:val="single" w:color="auto" w:sz="12" w:space="0"/>
            </w:tcBorders>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sz w:val="24"/>
              </w:rPr>
            </w:pPr>
            <w:r>
              <w:rPr>
                <w:rFonts w:ascii="Times New Roman" w:hAnsi="Times New Roman"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adjustRightInd w:val="0"/>
              <w:snapToGrid w:val="0"/>
              <w:spacing w:line="560" w:lineRule="exact"/>
              <w:jc w:val="center"/>
              <w:textAlignment w:val="auto"/>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rPr>
            </w:pPr>
            <w:r>
              <w:rPr>
                <w:rFonts w:ascii="Times New Roman" w:hAnsi="Times New Roman" w:eastAsia="楷体_GB2312"/>
                <w:sz w:val="24"/>
              </w:rPr>
              <w:t>合同类别</w:t>
            </w:r>
          </w:p>
        </w:tc>
        <w:tc>
          <w:tcPr>
            <w:tcW w:w="1200" w:type="dxa"/>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楷体_GB2312"/>
                <w:kern w:val="0"/>
                <w:sz w:val="24"/>
              </w:rPr>
            </w:pPr>
            <w:r>
              <w:rPr>
                <w:rFonts w:ascii="Times New Roman" w:hAnsi="Times New Roman" w:eastAsia="楷体_GB2312"/>
                <w:kern w:val="0"/>
                <w:sz w:val="24"/>
              </w:rPr>
              <w:t>项目名称</w:t>
            </w:r>
          </w:p>
        </w:tc>
        <w:tc>
          <w:tcPr>
            <w:tcW w:w="1332" w:type="dxa"/>
            <w:gridSpan w:val="2"/>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rPr>
            </w:pPr>
            <w:r>
              <w:rPr>
                <w:rFonts w:ascii="Times New Roman" w:hAnsi="Times New Roman" w:eastAsia="楷体_GB2312"/>
                <w:sz w:val="24"/>
              </w:rPr>
              <w:t>合同编号</w:t>
            </w:r>
          </w:p>
        </w:tc>
        <w:tc>
          <w:tcPr>
            <w:tcW w:w="1697" w:type="dxa"/>
            <w:gridSpan w:val="3"/>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rPr>
            </w:pPr>
            <w:r>
              <w:rPr>
                <w:rFonts w:ascii="Times New Roman" w:hAnsi="Times New Roman" w:eastAsia="楷体_GB2312"/>
                <w:sz w:val="24"/>
              </w:rPr>
              <w:t>技术交易额（万元）</w:t>
            </w:r>
          </w:p>
        </w:tc>
        <w:tc>
          <w:tcPr>
            <w:tcW w:w="1244" w:type="dxa"/>
            <w:gridSpan w:val="2"/>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rPr>
            </w:pPr>
            <w:r>
              <w:rPr>
                <w:rFonts w:ascii="Times New Roman" w:hAnsi="Times New Roman" w:eastAsia="楷体_GB2312"/>
                <w:b/>
                <w:bCs/>
                <w:sz w:val="24"/>
              </w:rPr>
              <w:t>买方名称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楷体_GB2312"/>
                <w:sz w:val="24"/>
              </w:rPr>
            </w:pPr>
          </w:p>
        </w:tc>
        <w:tc>
          <w:tcPr>
            <w:tcW w:w="1205" w:type="dxa"/>
            <w:gridSpan w:val="2"/>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rPr>
            </w:pPr>
          </w:p>
        </w:tc>
        <w:tc>
          <w:tcPr>
            <w:tcW w:w="1200" w:type="dxa"/>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rPr>
            </w:pPr>
          </w:p>
        </w:tc>
        <w:tc>
          <w:tcPr>
            <w:tcW w:w="1332"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rPr>
            </w:pPr>
          </w:p>
        </w:tc>
        <w:tc>
          <w:tcPr>
            <w:tcW w:w="1697" w:type="dxa"/>
            <w:gridSpan w:val="3"/>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1239"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rPr>
            </w:pPr>
          </w:p>
        </w:tc>
        <w:tc>
          <w:tcPr>
            <w:tcW w:w="1244"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楷体_GB2312"/>
                <w:sz w:val="24"/>
              </w:rPr>
            </w:pPr>
          </w:p>
        </w:tc>
        <w:tc>
          <w:tcPr>
            <w:tcW w:w="1205" w:type="dxa"/>
            <w:gridSpan w:val="2"/>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rPr>
            </w:pPr>
          </w:p>
        </w:tc>
        <w:tc>
          <w:tcPr>
            <w:tcW w:w="1200" w:type="dxa"/>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rPr>
            </w:pPr>
          </w:p>
        </w:tc>
        <w:tc>
          <w:tcPr>
            <w:tcW w:w="1332"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rPr>
            </w:pPr>
          </w:p>
        </w:tc>
        <w:tc>
          <w:tcPr>
            <w:tcW w:w="1697" w:type="dxa"/>
            <w:gridSpan w:val="3"/>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1239"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rPr>
            </w:pPr>
          </w:p>
        </w:tc>
        <w:tc>
          <w:tcPr>
            <w:tcW w:w="1244"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spacing w:line="560" w:lineRule="exact"/>
              <w:jc w:val="right"/>
              <w:textAlignment w:val="auto"/>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r>
              <w:rPr>
                <w:rFonts w:ascii="Times New Roman" w:hAnsi="Times New Roman" w:eastAsia="楷体_GB2312"/>
                <w:sz w:val="24"/>
              </w:rPr>
              <w:t>技术开发合同共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r>
              <w:rPr>
                <w:rFonts w:ascii="Times New Roman" w:hAnsi="Times New Roman" w:eastAsia="楷体_GB2312"/>
                <w:sz w:val="24"/>
              </w:rPr>
              <w:t>技术转让合同共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1237" w:type="dxa"/>
            <w:vMerge w:val="restart"/>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r>
              <w:rPr>
                <w:rFonts w:ascii="Times New Roman" w:hAnsi="Times New Roman" w:eastAsia="楷体_GB2312"/>
                <w:b/>
                <w:bCs/>
                <w:kern w:val="0"/>
                <w:sz w:val="24"/>
              </w:rPr>
              <w:t>科技成果转移转化承接</w:t>
            </w:r>
            <w:r>
              <w:rPr>
                <w:rFonts w:ascii="Times New Roman" w:hAnsi="Times New Roman" w:eastAsia="楷体_GB2312"/>
                <w:b/>
                <w:bCs/>
                <w:sz w:val="24"/>
              </w:rPr>
              <w:t>情况</w:t>
            </w:r>
            <w:r>
              <w:rPr>
                <w:rFonts w:ascii="Times New Roman" w:hAnsi="Times New Roman" w:eastAsia="楷体_GB2312"/>
                <w:sz w:val="24"/>
              </w:rPr>
              <w:t>（吸纳技术开发、转让情况）</w:t>
            </w:r>
          </w:p>
        </w:tc>
        <w:tc>
          <w:tcPr>
            <w:tcW w:w="8683" w:type="dxa"/>
            <w:gridSpan w:val="1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sz w:val="24"/>
              </w:rPr>
            </w:pPr>
            <w:r>
              <w:rPr>
                <w:rFonts w:ascii="Times New Roman" w:hAnsi="Times New Roman"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adjustRightInd w:val="0"/>
              <w:snapToGrid w:val="0"/>
              <w:spacing w:line="560" w:lineRule="exact"/>
              <w:jc w:val="center"/>
              <w:textAlignment w:val="auto"/>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楷体_GB2312"/>
                <w:sz w:val="24"/>
              </w:rPr>
            </w:pPr>
            <w:r>
              <w:rPr>
                <w:rFonts w:ascii="Times New Roman" w:hAnsi="Times New Roman" w:eastAsia="楷体_GB2312"/>
                <w:sz w:val="24"/>
              </w:rPr>
              <w:t>合同类别</w:t>
            </w:r>
          </w:p>
        </w:tc>
        <w:tc>
          <w:tcPr>
            <w:tcW w:w="1200" w:type="dxa"/>
            <w:noWrap w:val="0"/>
            <w:vAlign w:val="center"/>
          </w:tcPr>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楷体_GB2312"/>
                <w:sz w:val="24"/>
              </w:rPr>
            </w:pPr>
            <w:r>
              <w:rPr>
                <w:rFonts w:ascii="Times New Roman" w:hAnsi="Times New Roman" w:eastAsia="楷体_GB2312"/>
                <w:kern w:val="0"/>
                <w:sz w:val="24"/>
              </w:rPr>
              <w:t>项目名称</w:t>
            </w:r>
          </w:p>
        </w:tc>
        <w:tc>
          <w:tcPr>
            <w:tcW w:w="1332" w:type="dxa"/>
            <w:gridSpan w:val="2"/>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sz w:val="24"/>
              </w:rPr>
              <w:t>合同编号</w:t>
            </w:r>
          </w:p>
        </w:tc>
        <w:tc>
          <w:tcPr>
            <w:tcW w:w="1697" w:type="dxa"/>
            <w:gridSpan w:val="3"/>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sz w:val="24"/>
              </w:rPr>
              <w:t>技术交易额（万元）</w:t>
            </w:r>
          </w:p>
        </w:tc>
        <w:tc>
          <w:tcPr>
            <w:tcW w:w="1244" w:type="dxa"/>
            <w:gridSpan w:val="2"/>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b/>
                <w:bCs/>
                <w:sz w:val="24"/>
              </w:rPr>
              <w:t>卖方名称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spacing w:line="560" w:lineRule="exact"/>
              <w:jc w:val="right"/>
              <w:textAlignment w:val="auto"/>
              <w:outlineLvl w:val="0"/>
              <w:rPr>
                <w:rFonts w:ascii="Times New Roman" w:hAnsi="Times New Roman" w:eastAsia="楷体_GB2312"/>
                <w:sz w:val="24"/>
              </w:rPr>
            </w:pPr>
          </w:p>
        </w:tc>
        <w:tc>
          <w:tcPr>
            <w:tcW w:w="1205"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200" w:type="dxa"/>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320" w:type="dxa"/>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697" w:type="dxa"/>
            <w:gridSpan w:val="3"/>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268" w:type="dxa"/>
            <w:gridSpan w:val="4"/>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227" w:type="dxa"/>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spacing w:line="560" w:lineRule="exact"/>
              <w:jc w:val="right"/>
              <w:textAlignment w:val="auto"/>
              <w:outlineLvl w:val="0"/>
              <w:rPr>
                <w:rFonts w:ascii="Times New Roman" w:hAnsi="Times New Roman" w:eastAsia="楷体_GB2312"/>
                <w:sz w:val="24"/>
              </w:rPr>
            </w:pPr>
          </w:p>
        </w:tc>
        <w:tc>
          <w:tcPr>
            <w:tcW w:w="1205" w:type="dxa"/>
            <w:gridSpan w:val="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200" w:type="dxa"/>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320" w:type="dxa"/>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697" w:type="dxa"/>
            <w:gridSpan w:val="3"/>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268" w:type="dxa"/>
            <w:gridSpan w:val="4"/>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c>
          <w:tcPr>
            <w:tcW w:w="1227" w:type="dxa"/>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237" w:type="dxa"/>
            <w:vMerge w:val="continue"/>
            <w:noWrap w:val="0"/>
            <w:vAlign w:val="center"/>
          </w:tcPr>
          <w:p>
            <w:pPr>
              <w:keepNext w:val="0"/>
              <w:keepLines w:val="0"/>
              <w:pageBreakBefore w:val="0"/>
              <w:widowControl/>
              <w:kinsoku/>
              <w:overflowPunct/>
              <w:topLinePunct w:val="0"/>
              <w:autoSpaceDE/>
              <w:autoSpaceDN/>
              <w:bidi w:val="0"/>
              <w:spacing w:line="560" w:lineRule="exact"/>
              <w:jc w:val="left"/>
              <w:textAlignment w:val="auto"/>
              <w:rPr>
                <w:rFonts w:ascii="Times New Roman" w:hAnsi="Times New Roman" w:eastAsia="楷体_GB2312"/>
                <w:sz w:val="24"/>
              </w:rPr>
            </w:pPr>
          </w:p>
        </w:tc>
        <w:tc>
          <w:tcPr>
            <w:tcW w:w="766" w:type="dxa"/>
            <w:noWrap w:val="0"/>
            <w:vAlign w:val="center"/>
          </w:tcPr>
          <w:p>
            <w:pPr>
              <w:keepNext w:val="0"/>
              <w:keepLines w:val="0"/>
              <w:pageBreakBefore w:val="0"/>
              <w:kinsoku/>
              <w:overflowPunct/>
              <w:topLinePunct w:val="0"/>
              <w:autoSpaceDE/>
              <w:autoSpaceDN/>
              <w:bidi w:val="0"/>
              <w:spacing w:line="560" w:lineRule="exact"/>
              <w:jc w:val="right"/>
              <w:textAlignment w:val="auto"/>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2"/>
            <w:noWrap w:val="0"/>
            <w:vAlign w:val="center"/>
          </w:tcPr>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r>
              <w:rPr>
                <w:rFonts w:ascii="Times New Roman" w:hAnsi="Times New Roman" w:eastAsia="楷体_GB2312"/>
                <w:sz w:val="24"/>
              </w:rPr>
              <w:t>技术开发合同共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r>
              <w:rPr>
                <w:rFonts w:ascii="Times New Roman" w:hAnsi="Times New Roman" w:eastAsia="楷体_GB2312"/>
                <w:sz w:val="24"/>
              </w:rPr>
              <w:t>技术转让合同共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237" w:type="dxa"/>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ascii="Times New Roman" w:hAnsi="Times New Roman" w:eastAsia="楷体_GB2312"/>
                <w:sz w:val="24"/>
              </w:rPr>
            </w:pPr>
            <w:r>
              <w:rPr>
                <w:rFonts w:ascii="Times New Roman" w:hAnsi="Times New Roman" w:eastAsia="楷体_GB2312"/>
                <w:sz w:val="24"/>
              </w:rPr>
              <w:t>备    注</w:t>
            </w:r>
          </w:p>
        </w:tc>
        <w:tc>
          <w:tcPr>
            <w:tcW w:w="8683" w:type="dxa"/>
            <w:gridSpan w:val="13"/>
            <w:noWrap w:val="0"/>
            <w:vAlign w:val="center"/>
          </w:tcPr>
          <w:p>
            <w:pPr>
              <w:keepNext w:val="0"/>
              <w:keepLines w:val="0"/>
              <w:pageBreakBefore w:val="0"/>
              <w:kinsoku/>
              <w:overflowPunct/>
              <w:topLinePunct w:val="0"/>
              <w:autoSpaceDE/>
              <w:autoSpaceDN/>
              <w:bidi w:val="0"/>
              <w:spacing w:line="560" w:lineRule="exact"/>
              <w:ind w:firstLine="480" w:firstLineChars="200"/>
              <w:jc w:val="left"/>
              <w:textAlignment w:val="auto"/>
              <w:rPr>
                <w:rFonts w:ascii="Times New Roman" w:hAnsi="Times New Roman" w:eastAsia="楷体_GB2312"/>
                <w:sz w:val="24"/>
              </w:rPr>
            </w:pPr>
            <w:r>
              <w:rPr>
                <w:rFonts w:ascii="Times New Roman" w:hAnsi="Times New Roman" w:eastAsia="楷体_GB2312"/>
                <w:sz w:val="24"/>
              </w:rPr>
              <w:t>申报机构需要特别说明的有关事项。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6" w:hRule="atLeast"/>
        </w:trPr>
        <w:tc>
          <w:tcPr>
            <w:tcW w:w="1237" w:type="dxa"/>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sz w:val="24"/>
              </w:rPr>
              <w:t>申报单位承诺</w:t>
            </w:r>
          </w:p>
        </w:tc>
        <w:tc>
          <w:tcPr>
            <w:tcW w:w="8683" w:type="dxa"/>
            <w:gridSpan w:val="13"/>
            <w:noWrap w:val="0"/>
            <w:vAlign w:val="center"/>
          </w:tcPr>
          <w:p>
            <w:pPr>
              <w:keepNext w:val="0"/>
              <w:keepLines w:val="0"/>
              <w:pageBreakBefore w:val="0"/>
              <w:kinsoku/>
              <w:overflowPunct/>
              <w:topLinePunct w:val="0"/>
              <w:autoSpaceDE/>
              <w:autoSpaceDN/>
              <w:bidi w:val="0"/>
              <w:spacing w:line="560" w:lineRule="exact"/>
              <w:ind w:right="-336" w:rightChars="-160" w:firstLine="480" w:firstLineChars="200"/>
              <w:textAlignment w:val="auto"/>
              <w:rPr>
                <w:rFonts w:ascii="Times New Roman" w:hAnsi="Times New Roman" w:eastAsia="楷体_GB2312"/>
                <w:color w:val="000000"/>
                <w:kern w:val="0"/>
                <w:sz w:val="24"/>
              </w:rPr>
            </w:pPr>
            <w:r>
              <w:rPr>
                <w:rFonts w:ascii="Times New Roman" w:hAnsi="Times New Roman" w:eastAsia="楷体_GB2312"/>
                <w:color w:val="000000"/>
                <w:kern w:val="0"/>
                <w:sz w:val="24"/>
              </w:rPr>
              <w:t>我单位保证上述填报内容及所提供的附件材料真实、完整、无误，如有不实，</w:t>
            </w:r>
          </w:p>
          <w:p>
            <w:pPr>
              <w:keepNext w:val="0"/>
              <w:keepLines w:val="0"/>
              <w:pageBreakBefore w:val="0"/>
              <w:kinsoku/>
              <w:overflowPunct/>
              <w:topLinePunct w:val="0"/>
              <w:autoSpaceDE/>
              <w:autoSpaceDN/>
              <w:bidi w:val="0"/>
              <w:spacing w:line="560" w:lineRule="exact"/>
              <w:ind w:right="-336" w:rightChars="-160"/>
              <w:textAlignment w:val="auto"/>
              <w:rPr>
                <w:rFonts w:ascii="Times New Roman" w:hAnsi="Times New Roman" w:eastAsia="楷体_GB2312"/>
                <w:color w:val="000000"/>
                <w:kern w:val="0"/>
                <w:sz w:val="24"/>
              </w:rPr>
            </w:pPr>
            <w:r>
              <w:rPr>
                <w:rFonts w:ascii="Times New Roman" w:hAnsi="Times New Roman" w:eastAsia="楷体_GB2312"/>
                <w:color w:val="000000"/>
                <w:kern w:val="0"/>
                <w:sz w:val="24"/>
              </w:rPr>
              <w:t>我单位承担由此引起的一切责任。</w:t>
            </w:r>
          </w:p>
          <w:p>
            <w:pPr>
              <w:keepNext w:val="0"/>
              <w:keepLines w:val="0"/>
              <w:pageBreakBefore w:val="0"/>
              <w:kinsoku/>
              <w:overflowPunct/>
              <w:topLinePunct w:val="0"/>
              <w:autoSpaceDE/>
              <w:autoSpaceDN/>
              <w:bidi w:val="0"/>
              <w:spacing w:line="560" w:lineRule="exact"/>
              <w:textAlignment w:val="auto"/>
              <w:rPr>
                <w:rFonts w:ascii="Times New Roman" w:hAnsi="Times New Roman" w:eastAsia="楷体_GB2312"/>
                <w:color w:val="000000"/>
                <w:kern w:val="0"/>
                <w:sz w:val="24"/>
              </w:rPr>
            </w:pPr>
          </w:p>
          <w:p>
            <w:pPr>
              <w:keepNext w:val="0"/>
              <w:keepLines w:val="0"/>
              <w:pageBreakBefore w:val="0"/>
              <w:kinsoku/>
              <w:overflowPunct/>
              <w:topLinePunct w:val="0"/>
              <w:autoSpaceDE/>
              <w:autoSpaceDN/>
              <w:bidi w:val="0"/>
              <w:spacing w:line="560" w:lineRule="exact"/>
              <w:ind w:firstLine="480" w:firstLineChars="200"/>
              <w:textAlignment w:val="auto"/>
              <w:rPr>
                <w:rFonts w:ascii="Times New Roman" w:hAnsi="Times New Roman" w:eastAsia="楷体_GB2312"/>
                <w:color w:val="000000"/>
                <w:kern w:val="0"/>
                <w:sz w:val="24"/>
              </w:rPr>
            </w:pPr>
            <w:r>
              <w:rPr>
                <w:rFonts w:ascii="Times New Roman" w:hAnsi="Times New Roman" w:eastAsia="楷体_GB2312"/>
                <w:color w:val="000000"/>
                <w:kern w:val="0"/>
                <w:sz w:val="24"/>
              </w:rPr>
              <w:t>法定代表人或单位负责人 ：                  申报单位公章：</w:t>
            </w:r>
          </w:p>
          <w:p>
            <w:pPr>
              <w:keepNext w:val="0"/>
              <w:keepLines w:val="0"/>
              <w:pageBreakBefore w:val="0"/>
              <w:kinsoku/>
              <w:overflowPunct/>
              <w:topLinePunct w:val="0"/>
              <w:autoSpaceDE/>
              <w:autoSpaceDN/>
              <w:bidi w:val="0"/>
              <w:spacing w:line="560" w:lineRule="exact"/>
              <w:ind w:firstLine="1080" w:firstLineChars="450"/>
              <w:textAlignment w:val="auto"/>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（签字或盖章）      </w:t>
            </w:r>
          </w:p>
          <w:p>
            <w:pPr>
              <w:keepNext w:val="0"/>
              <w:keepLines w:val="0"/>
              <w:pageBreakBefore w:val="0"/>
              <w:kinsoku/>
              <w:overflowPunct/>
              <w:topLinePunct w:val="0"/>
              <w:autoSpaceDE/>
              <w:autoSpaceDN/>
              <w:bidi w:val="0"/>
              <w:spacing w:line="560" w:lineRule="exact"/>
              <w:textAlignment w:val="auto"/>
              <w:outlineLvl w:val="0"/>
              <w:rPr>
                <w:rFonts w:ascii="Times New Roman" w:hAnsi="Times New Roman" w:eastAsia="楷体_GB2312"/>
                <w:sz w:val="24"/>
              </w:rPr>
            </w:pPr>
            <w:r>
              <w:rPr>
                <w:rFonts w:ascii="Times New Roman" w:hAnsi="Times New Roman" w:eastAsia="楷体_GB2312"/>
                <w:color w:val="000000"/>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1237" w:type="dxa"/>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sz w:val="24"/>
              </w:rPr>
              <w:t>推荐单位审核</w:t>
            </w:r>
            <w:r>
              <w:rPr>
                <w:rFonts w:ascii="Times New Roman" w:hAnsi="Times New Roman" w:eastAsia="楷体_GB2312"/>
                <w:color w:val="000000"/>
                <w:kern w:val="0"/>
                <w:sz w:val="24"/>
              </w:rPr>
              <w:t>意见</w:t>
            </w:r>
          </w:p>
        </w:tc>
        <w:tc>
          <w:tcPr>
            <w:tcW w:w="8683" w:type="dxa"/>
            <w:gridSpan w:val="1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sz w:val="24"/>
              </w:rPr>
            </w:pPr>
            <w:r>
              <w:rPr>
                <w:rFonts w:ascii="Times New Roman" w:hAnsi="Times New Roman" w:eastAsia="楷体_GB2312"/>
                <w:sz w:val="24"/>
              </w:rPr>
              <w:t xml:space="preserve">                          （公章）    </w:t>
            </w:r>
          </w:p>
          <w:p>
            <w:pPr>
              <w:keepNext w:val="0"/>
              <w:keepLines w:val="0"/>
              <w:pageBreakBefore w:val="0"/>
              <w:kinsoku/>
              <w:overflowPunct/>
              <w:topLinePunct w:val="0"/>
              <w:autoSpaceDE/>
              <w:autoSpaceDN/>
              <w:bidi w:val="0"/>
              <w:spacing w:line="560" w:lineRule="exact"/>
              <w:textAlignment w:val="auto"/>
              <w:rPr>
                <w:rFonts w:ascii="Times New Roman" w:hAnsi="Times New Roman" w:eastAsia="楷体_GB2312"/>
                <w:sz w:val="24"/>
              </w:rPr>
            </w:pPr>
            <w:r>
              <w:rPr>
                <w:rFonts w:ascii="Times New Roman" w:hAnsi="Times New Roman" w:eastAsia="楷体_GB2312"/>
                <w:sz w:val="24"/>
              </w:rPr>
              <w:t xml:space="preserve">                        签字：                     </w:t>
            </w:r>
          </w:p>
          <w:p>
            <w:pPr>
              <w:keepNext w:val="0"/>
              <w:keepLines w:val="0"/>
              <w:pageBreakBefore w:val="0"/>
              <w:kinsoku/>
              <w:wordWrap w:val="0"/>
              <w:overflowPunct/>
              <w:topLinePunct w:val="0"/>
              <w:autoSpaceDE/>
              <w:autoSpaceDN/>
              <w:bidi w:val="0"/>
              <w:spacing w:line="560" w:lineRule="exact"/>
              <w:jc w:val="right"/>
              <w:textAlignment w:val="auto"/>
              <w:rPr>
                <w:rFonts w:ascii="Times New Roman" w:hAnsi="Times New Roman" w:eastAsia="楷体_GB2312"/>
                <w:sz w:val="24"/>
              </w:rPr>
            </w:pPr>
            <w:r>
              <w:rPr>
                <w:rFonts w:ascii="Times New Roman" w:hAnsi="Times New Roman" w:eastAsia="楷体_GB2312"/>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1237" w:type="dxa"/>
            <w:noWrap w:val="0"/>
            <w:vAlign w:val="center"/>
          </w:tcPr>
          <w:p>
            <w:pPr>
              <w:keepNext w:val="0"/>
              <w:keepLines w:val="0"/>
              <w:pageBreakBefore w:val="0"/>
              <w:kinsoku/>
              <w:overflowPunct/>
              <w:topLinePunct w:val="0"/>
              <w:autoSpaceDE/>
              <w:autoSpaceDN/>
              <w:bidi w:val="0"/>
              <w:spacing w:line="560" w:lineRule="exact"/>
              <w:jc w:val="center"/>
              <w:textAlignment w:val="auto"/>
              <w:outlineLvl w:val="0"/>
              <w:rPr>
                <w:rFonts w:ascii="Times New Roman" w:hAnsi="Times New Roman" w:eastAsia="楷体_GB2312"/>
                <w:sz w:val="24"/>
              </w:rPr>
            </w:pPr>
            <w:r>
              <w:rPr>
                <w:rFonts w:ascii="Times New Roman" w:hAnsi="Times New Roman" w:eastAsia="楷体_GB2312"/>
                <w:sz w:val="24"/>
              </w:rPr>
              <w:t>主管部门复核意见</w:t>
            </w:r>
          </w:p>
        </w:tc>
        <w:tc>
          <w:tcPr>
            <w:tcW w:w="8683" w:type="dxa"/>
            <w:gridSpan w:val="13"/>
            <w:noWrap w:val="0"/>
            <w:vAlign w:val="center"/>
          </w:tcPr>
          <w:p>
            <w:pPr>
              <w:keepNext w:val="0"/>
              <w:keepLines w:val="0"/>
              <w:pageBreakBefore w:val="0"/>
              <w:kinsoku/>
              <w:overflowPunct/>
              <w:topLinePunct w:val="0"/>
              <w:autoSpaceDE/>
              <w:autoSpaceDN/>
              <w:bidi w:val="0"/>
              <w:spacing w:line="560" w:lineRule="exact"/>
              <w:jc w:val="center"/>
              <w:textAlignment w:val="auto"/>
              <w:rPr>
                <w:rFonts w:ascii="Times New Roman" w:hAnsi="Times New Roman" w:eastAsia="楷体_GB2312"/>
                <w:sz w:val="24"/>
              </w:rPr>
            </w:pPr>
            <w:r>
              <w:rPr>
                <w:rFonts w:ascii="Times New Roman" w:hAnsi="Times New Roman" w:eastAsia="楷体_GB2312"/>
                <w:sz w:val="24"/>
              </w:rPr>
              <w:t xml:space="preserve">                           （公章）    </w:t>
            </w:r>
          </w:p>
          <w:p>
            <w:pPr>
              <w:keepNext w:val="0"/>
              <w:keepLines w:val="0"/>
              <w:pageBreakBefore w:val="0"/>
              <w:kinsoku/>
              <w:overflowPunct/>
              <w:topLinePunct w:val="0"/>
              <w:autoSpaceDE/>
              <w:autoSpaceDN/>
              <w:bidi w:val="0"/>
              <w:spacing w:line="560" w:lineRule="exact"/>
              <w:textAlignment w:val="auto"/>
              <w:rPr>
                <w:rFonts w:ascii="Times New Roman" w:hAnsi="Times New Roman" w:eastAsia="楷体_GB2312"/>
                <w:sz w:val="24"/>
              </w:rPr>
            </w:pPr>
            <w:r>
              <w:rPr>
                <w:rFonts w:ascii="Times New Roman" w:hAnsi="Times New Roman" w:eastAsia="楷体_GB2312"/>
                <w:sz w:val="24"/>
              </w:rPr>
              <w:t xml:space="preserve">                        签字：                     </w:t>
            </w:r>
          </w:p>
          <w:p>
            <w:pPr>
              <w:keepNext w:val="0"/>
              <w:keepLines w:val="0"/>
              <w:pageBreakBefore w:val="0"/>
              <w:kinsoku/>
              <w:overflowPunct/>
              <w:topLinePunct w:val="0"/>
              <w:autoSpaceDE/>
              <w:autoSpaceDN/>
              <w:bidi w:val="0"/>
              <w:spacing w:line="560" w:lineRule="exact"/>
              <w:ind w:right="420"/>
              <w:textAlignment w:val="auto"/>
              <w:outlineLvl w:val="0"/>
              <w:rPr>
                <w:rFonts w:ascii="Times New Roman" w:hAnsi="Times New Roman" w:eastAsia="楷体_GB2312"/>
                <w:sz w:val="24"/>
              </w:rPr>
            </w:pPr>
            <w:r>
              <w:rPr>
                <w:rFonts w:ascii="Times New Roman" w:hAnsi="Times New Roman" w:eastAsia="楷体_GB2312"/>
                <w:sz w:val="24"/>
              </w:rPr>
              <w:t xml:space="preserve">                                                 年    月    日           </w:t>
            </w:r>
          </w:p>
        </w:tc>
      </w:tr>
    </w:tbl>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附件2</w:t>
      </w:r>
    </w:p>
    <w:p>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sz w:val="44"/>
          <w:szCs w:val="44"/>
          <w:u w:val="single"/>
        </w:rPr>
        <w:t xml:space="preserve">××单位  </w:t>
      </w:r>
      <w:r>
        <w:rPr>
          <w:rFonts w:hint="eastAsia" w:ascii="方正小标宋_GBK" w:hAnsi="方正小标宋_GBK" w:eastAsia="方正小标宋_GBK" w:cs="方正小标宋_GBK"/>
          <w:sz w:val="44"/>
          <w:szCs w:val="44"/>
        </w:rPr>
        <w:t>关于推荐2020年度</w:t>
      </w:r>
      <w:r>
        <w:rPr>
          <w:rFonts w:hint="eastAsia" w:ascii="方正小标宋_GBK" w:hAnsi="方正小标宋_GBK" w:eastAsia="方正小标宋_GBK" w:cs="方正小标宋_GBK"/>
          <w:b w:val="0"/>
          <w:bCs w:val="0"/>
          <w:color w:val="000000"/>
          <w:sz w:val="44"/>
          <w:szCs w:val="44"/>
        </w:rPr>
        <w:t>科技成果</w:t>
      </w: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sz w:val="44"/>
          <w:szCs w:val="44"/>
        </w:rPr>
        <w:t>转移转化专题</w:t>
      </w:r>
      <w:r>
        <w:rPr>
          <w:rFonts w:hint="eastAsia" w:ascii="方正小标宋_GBK" w:hAnsi="方正小标宋_GBK" w:eastAsia="方正小标宋_GBK" w:cs="方正小标宋_GBK"/>
          <w:sz w:val="44"/>
          <w:szCs w:val="44"/>
        </w:rPr>
        <w:t>项目的函</w:t>
      </w:r>
    </w:p>
    <w:p>
      <w:pPr>
        <w:keepNext w:val="0"/>
        <w:keepLines w:val="0"/>
        <w:pageBreakBefore w:val="0"/>
        <w:kinsoku/>
        <w:overflowPunct/>
        <w:topLinePunct w:val="0"/>
        <w:autoSpaceDE/>
        <w:autoSpaceDN/>
        <w:bidi w:val="0"/>
        <w:spacing w:line="560" w:lineRule="exact"/>
        <w:textAlignment w:val="auto"/>
        <w:rPr>
          <w:rFonts w:hint="eastAsia" w:ascii="Times New Roman" w:hAnsi="Times New Roman" w:eastAsia="仿宋" w:cs="仿宋"/>
          <w:sz w:val="32"/>
        </w:rPr>
      </w:pPr>
    </w:p>
    <w:p>
      <w:pPr>
        <w:keepNext w:val="0"/>
        <w:keepLines w:val="0"/>
        <w:pageBreakBefore w:val="0"/>
        <w:kinsoku/>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常德市科技局:</w:t>
      </w:r>
    </w:p>
    <w:p>
      <w:pPr>
        <w:pStyle w:val="2"/>
        <w:keepNext w:val="0"/>
        <w:keepLines w:val="0"/>
        <w:pageBreakBefore w:val="0"/>
        <w:widowControl/>
        <w:kinsoku/>
        <w:overflowPunct/>
        <w:topLinePunct w:val="0"/>
        <w:autoSpaceDE/>
        <w:autoSpaceDN/>
        <w:bidi w:val="0"/>
        <w:spacing w:before="0" w:beforeAutospacing="0" w:after="0" w:afterAutospacing="0" w:line="560" w:lineRule="exact"/>
        <w:jc w:val="both"/>
        <w:textAlignment w:val="auto"/>
        <w:rPr>
          <w:rFonts w:hint="eastAsia" w:ascii="仿宋" w:hAnsi="仿宋" w:eastAsia="仿宋" w:cs="仿宋"/>
          <w:b w:val="0"/>
          <w:bCs w:val="0"/>
          <w:sz w:val="32"/>
          <w:szCs w:val="32"/>
        </w:rPr>
      </w:pPr>
      <w:r>
        <w:rPr>
          <w:rFonts w:hint="eastAsia" w:ascii="仿宋" w:hAnsi="仿宋" w:eastAsia="仿宋" w:cs="仿宋"/>
          <w:sz w:val="32"/>
          <w:szCs w:val="32"/>
        </w:rPr>
        <w:t xml:space="preserve">   </w:t>
      </w:r>
      <w:r>
        <w:rPr>
          <w:rFonts w:hint="eastAsia" w:ascii="仿宋" w:hAnsi="仿宋" w:eastAsia="仿宋" w:cs="仿宋"/>
          <w:b w:val="0"/>
          <w:bCs w:val="0"/>
          <w:sz w:val="32"/>
          <w:szCs w:val="32"/>
        </w:rPr>
        <w:t xml:space="preserve"> 根据《</w:t>
      </w:r>
      <w:r>
        <w:rPr>
          <w:rFonts w:hint="eastAsia" w:ascii="仿宋" w:hAnsi="仿宋" w:eastAsia="仿宋" w:cs="仿宋"/>
          <w:b w:val="0"/>
          <w:bCs w:val="0"/>
          <w:color w:val="000000"/>
          <w:sz w:val="32"/>
          <w:szCs w:val="32"/>
        </w:rPr>
        <w:t>关于开展2020年度科技成果转移转化专题项目申报推荐的通知</w:t>
      </w:r>
      <w:r>
        <w:rPr>
          <w:rFonts w:hint="eastAsia" w:ascii="仿宋" w:hAnsi="仿宋" w:eastAsia="仿宋" w:cs="仿宋"/>
          <w:b w:val="0"/>
          <w:bCs w:val="0"/>
          <w:sz w:val="32"/>
          <w:szCs w:val="32"/>
        </w:rPr>
        <w:t>》要求，我单位共推荐×个项目（详见附件）参加2020年度</w:t>
      </w:r>
      <w:r>
        <w:rPr>
          <w:rFonts w:hint="eastAsia" w:ascii="仿宋" w:hAnsi="仿宋" w:eastAsia="仿宋" w:cs="仿宋"/>
          <w:b w:val="0"/>
          <w:bCs w:val="0"/>
          <w:color w:val="000000"/>
          <w:sz w:val="32"/>
          <w:szCs w:val="32"/>
        </w:rPr>
        <w:t>科技成果转移转化专题项目申报</w:t>
      </w:r>
      <w:r>
        <w:rPr>
          <w:rFonts w:hint="eastAsia" w:ascii="仿宋" w:hAnsi="仿宋" w:eastAsia="仿宋" w:cs="仿宋"/>
          <w:b w:val="0"/>
          <w:bCs w:val="0"/>
          <w:sz w:val="32"/>
          <w:szCs w:val="32"/>
        </w:rPr>
        <w:t>。</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b w:val="0"/>
          <w:bCs w:val="0"/>
          <w:color w:val="000000"/>
          <w:sz w:val="32"/>
          <w:szCs w:val="32"/>
        </w:rPr>
        <w:t>2020年度科技成果转移转化专题项目申报汇总表</w:t>
      </w:r>
    </w:p>
    <w:p>
      <w:pPr>
        <w:keepNext w:val="0"/>
        <w:keepLines w:val="0"/>
        <w:pageBreakBefore w:val="0"/>
        <w:kinsoku/>
        <w:overflowPunct/>
        <w:topLinePunct w:val="0"/>
        <w:autoSpaceDE/>
        <w:autoSpaceDN/>
        <w:bidi w:val="0"/>
        <w:spacing w:line="560" w:lineRule="exact"/>
        <w:ind w:firstLine="320" w:firstLineChars="100"/>
        <w:textAlignment w:val="auto"/>
        <w:rPr>
          <w:rFonts w:hint="eastAsia" w:ascii="仿宋" w:hAnsi="仿宋" w:eastAsia="仿宋" w:cs="仿宋"/>
          <w:sz w:val="32"/>
          <w:szCs w:val="32"/>
        </w:rPr>
      </w:pPr>
    </w:p>
    <w:p>
      <w:pPr>
        <w:keepNext w:val="0"/>
        <w:keepLines w:val="0"/>
        <w:pageBreakBefore w:val="0"/>
        <w:kinsoku/>
        <w:overflowPunct/>
        <w:topLinePunct w:val="0"/>
        <w:autoSpaceDE/>
        <w:autoSpaceDN/>
        <w:bidi w:val="0"/>
        <w:spacing w:line="560" w:lineRule="exact"/>
        <w:ind w:firstLine="320" w:firstLineChars="100"/>
        <w:textAlignment w:val="auto"/>
        <w:rPr>
          <w:rFonts w:hint="eastAsia" w:ascii="仿宋" w:hAnsi="仿宋" w:eastAsia="仿宋" w:cs="仿宋"/>
          <w:sz w:val="32"/>
          <w:szCs w:val="32"/>
        </w:rPr>
      </w:pPr>
    </w:p>
    <w:p>
      <w:pPr>
        <w:keepNext w:val="0"/>
        <w:keepLines w:val="0"/>
        <w:pageBreakBefore w:val="0"/>
        <w:kinsoku/>
        <w:overflowPunct/>
        <w:topLinePunct w:val="0"/>
        <w:autoSpaceDE/>
        <w:autoSpaceDN/>
        <w:bidi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××单位</w:t>
      </w:r>
    </w:p>
    <w:p>
      <w:pPr>
        <w:keepNext w:val="0"/>
        <w:keepLines w:val="0"/>
        <w:pageBreakBefore w:val="0"/>
        <w:kinsoku/>
        <w:wordWrap w:val="0"/>
        <w:overflowPunct/>
        <w:topLinePunct w:val="0"/>
        <w:autoSpaceDE/>
        <w:autoSpaceDN/>
        <w:bidi w:val="0"/>
        <w:spacing w:line="560" w:lineRule="exact"/>
        <w:ind w:firstLine="320" w:firstLineChars="1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2020年11月</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keepNext w:val="0"/>
        <w:keepLines w:val="0"/>
        <w:pageBreakBefore w:val="0"/>
        <w:kinsoku/>
        <w:overflowPunct/>
        <w:topLinePunct w:val="0"/>
        <w:autoSpaceDE/>
        <w:autoSpaceDN/>
        <w:bidi w:val="0"/>
        <w:spacing w:line="560"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2</w:t>
      </w:r>
      <w:r>
        <w:rPr>
          <w:rFonts w:hint="eastAsia" w:ascii="方正小标宋_GBK" w:hAnsi="方正小标宋_GBK" w:eastAsia="方正小标宋_GBK" w:cs="方正小标宋_GBK"/>
          <w:color w:val="000000"/>
          <w:sz w:val="44"/>
          <w:szCs w:val="44"/>
          <w:shd w:val="clear" w:color="auto" w:fill="FFFFFF"/>
        </w:rPr>
        <w:t>020年度科技成果转移转化专题项目</w:t>
      </w: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申报汇总表</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微软雅黑" w:cs="微软雅黑"/>
          <w:color w:val="000000"/>
          <w:sz w:val="21"/>
          <w:szCs w:val="21"/>
          <w:shd w:val="clear" w:color="auto" w:fill="FFFFFF"/>
        </w:rPr>
      </w:pPr>
    </w:p>
    <w:tbl>
      <w:tblPr>
        <w:tblStyle w:val="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4297"/>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697"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color w:val="auto"/>
                <w:sz w:val="28"/>
                <w:szCs w:val="28"/>
              </w:rPr>
            </w:pPr>
            <w:r>
              <w:rPr>
                <w:rFonts w:hint="default" w:ascii="Times New Roman" w:hAnsi="Times New Roman" w:eastAsia="黑体" w:cs="黑体"/>
                <w:b w:val="0"/>
                <w:bCs/>
                <w:color w:val="auto"/>
                <w:sz w:val="28"/>
                <w:szCs w:val="28"/>
              </w:rPr>
              <w:t>序号</w:t>
            </w:r>
          </w:p>
        </w:tc>
        <w:tc>
          <w:tcPr>
            <w:tcW w:w="237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color w:val="auto"/>
                <w:sz w:val="28"/>
                <w:szCs w:val="28"/>
              </w:rPr>
            </w:pPr>
            <w:r>
              <w:rPr>
                <w:rFonts w:hint="eastAsia" w:ascii="Times New Roman" w:hAnsi="Times New Roman" w:eastAsia="黑体" w:cs="黑体"/>
                <w:b w:val="0"/>
                <w:bCs/>
                <w:color w:val="auto"/>
                <w:sz w:val="28"/>
                <w:szCs w:val="28"/>
              </w:rPr>
              <w:t>项 目</w:t>
            </w:r>
            <w:r>
              <w:rPr>
                <w:rFonts w:hint="default" w:ascii="Times New Roman" w:hAnsi="Times New Roman" w:eastAsia="黑体" w:cs="黑体"/>
                <w:b w:val="0"/>
                <w:bCs/>
                <w:color w:val="auto"/>
                <w:sz w:val="28"/>
                <w:szCs w:val="28"/>
              </w:rPr>
              <w:t xml:space="preserve"> 名 称</w:t>
            </w:r>
          </w:p>
        </w:tc>
        <w:tc>
          <w:tcPr>
            <w:tcW w:w="193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color w:val="auto"/>
                <w:sz w:val="28"/>
                <w:szCs w:val="28"/>
              </w:rPr>
            </w:pPr>
            <w:r>
              <w:rPr>
                <w:rFonts w:hint="eastAsia" w:ascii="Times New Roman" w:hAnsi="Times New Roman" w:eastAsia="黑体" w:cs="黑体"/>
                <w:b w:val="0"/>
                <w:bCs/>
                <w:color w:val="auto"/>
                <w:sz w:val="28"/>
                <w:szCs w:val="28"/>
              </w:rPr>
              <w:t>项 目</w:t>
            </w:r>
            <w:r>
              <w:rPr>
                <w:rFonts w:hint="default" w:ascii="Times New Roman" w:hAnsi="Times New Roman" w:eastAsia="黑体" w:cs="黑体"/>
                <w:b w:val="0"/>
                <w:bCs/>
                <w:color w:val="auto"/>
                <w:sz w:val="28"/>
                <w:szCs w:val="28"/>
              </w:rPr>
              <w:t xml:space="preserve"> 完 成 单 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697"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2371" w:type="pct"/>
            <w:noWrap w:val="0"/>
            <w:vAlign w:val="center"/>
          </w:tcPr>
          <w:p>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1931" w:type="pct"/>
            <w:noWrap w:val="0"/>
            <w:vAlign w:val="center"/>
          </w:tcPr>
          <w:p>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697"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2371" w:type="pct"/>
            <w:noWrap w:val="0"/>
            <w:vAlign w:val="center"/>
          </w:tcPr>
          <w:p>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1931" w:type="pct"/>
            <w:noWrap w:val="0"/>
            <w:vAlign w:val="center"/>
          </w:tcPr>
          <w:p>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697"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237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193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697"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237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193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697"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237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193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697"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237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c>
          <w:tcPr>
            <w:tcW w:w="1931" w:type="pct"/>
            <w:noWrap w:val="0"/>
            <w:vAlign w:val="center"/>
          </w:tcPr>
          <w:p>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仿宋" w:cs="仿宋"/>
                <w:b w:val="0"/>
                <w:bCs/>
                <w:color w:val="auto"/>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lang w:val="en-US" w:eastAsia="zh-CN"/>
        </w:rPr>
        <w:t>承  诺  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Times New Roman" w:hAnsi="Times New Roman"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本单位郑重承诺，与________________________(甲方名称）所签订的技术合同文本（项目名称：_________________________ ___________)及其附件材料，系双方真实意愿表示，技术交易活动真实存在，合同内容客观真实。技术合同认定登记证明书的取得，符合《技术合同认定登记管理办法》、《技术合同认定登记规则》等有关法律、法规和政策规定。如有造假、骗税等违法违规行为，本单位愿承担全部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交易双方是否为关联企业： </w:t>
      </w:r>
      <w:r>
        <w:rPr>
          <w:rFonts w:hint="eastAsia" w:ascii="仿宋" w:hAnsi="仿宋" w:eastAsia="仿宋" w:cs="仿宋"/>
          <w:sz w:val="32"/>
          <w:szCs w:val="32"/>
          <w:lang w:val="en-US" w:eastAsia="zh-CN"/>
        </w:rPr>
        <w:sym w:font="Wingdings 2" w:char="00A3"/>
      </w:r>
      <w:r>
        <w:rPr>
          <w:rFonts w:hint="eastAsia" w:ascii="仿宋" w:hAnsi="仿宋" w:eastAsia="仿宋" w:cs="仿宋"/>
          <w:sz w:val="32"/>
          <w:szCs w:val="32"/>
          <w:lang w:val="en-US" w:eastAsia="zh-CN"/>
        </w:rPr>
        <w:t xml:space="preserve">是   </w:t>
      </w:r>
      <w:r>
        <w:rPr>
          <w:rFonts w:hint="eastAsia" w:ascii="仿宋" w:hAnsi="仿宋" w:eastAsia="仿宋" w:cs="仿宋"/>
          <w:sz w:val="32"/>
          <w:szCs w:val="32"/>
          <w:lang w:val="en-US" w:eastAsia="zh-CN"/>
        </w:rPr>
        <w:sym w:font="Wingdings 2" w:char="00A3"/>
      </w:r>
      <w:r>
        <w:rPr>
          <w:rFonts w:hint="eastAsia" w:ascii="仿宋" w:hAnsi="仿宋" w:eastAsia="仿宋" w:cs="仿宋"/>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right"/>
        <w:textAlignment w:val="auto"/>
        <w:rPr>
          <w:rFonts w:hint="eastAsia" w:ascii="Times New Roman" w:hAnsi="Times New Roman"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right"/>
        <w:textAlignment w:val="auto"/>
        <w:rPr>
          <w:rFonts w:hint="eastAsia" w:ascii="Times New Roman" w:hAnsi="Times New Roman" w:eastAsia="仿宋" w:cs="仿宋"/>
          <w:sz w:val="30"/>
          <w:szCs w:val="30"/>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0" w:firstLineChars="200"/>
        <w:jc w:val="right"/>
        <w:textAlignment w:val="auto"/>
        <w:rPr>
          <w:rFonts w:hint="default" w:ascii="Times New Roman" w:hAnsi="Times New Roman" w:eastAsia="仿宋" w:cs="仿宋"/>
          <w:sz w:val="30"/>
          <w:szCs w:val="30"/>
          <w:lang w:val="en-US" w:eastAsia="zh-CN"/>
        </w:rPr>
      </w:pPr>
      <w:r>
        <w:rPr>
          <w:rFonts w:hint="eastAsia" w:ascii="Times New Roman" w:hAnsi="Times New Roman" w:eastAsia="仿宋" w:cs="仿宋"/>
          <w:sz w:val="30"/>
          <w:szCs w:val="30"/>
          <w:lang w:val="en-US" w:eastAsia="zh-CN"/>
        </w:rPr>
        <w:t xml:space="preserve">承诺单位： （公章）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right"/>
        <w:textAlignment w:val="auto"/>
        <w:rPr>
          <w:rFonts w:hint="default" w:ascii="Times New Roman" w:hAnsi="Times New Roman" w:eastAsia="仿宋" w:cs="仿宋"/>
          <w:sz w:val="30"/>
          <w:szCs w:val="30"/>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0" w:firstLineChars="200"/>
        <w:jc w:val="right"/>
        <w:textAlignment w:val="auto"/>
        <w:rPr>
          <w:rFonts w:hint="default" w:ascii="Times New Roman" w:hAnsi="Times New Roman" w:eastAsia="仿宋" w:cs="仿宋"/>
          <w:sz w:val="30"/>
          <w:szCs w:val="30"/>
          <w:lang w:val="en-US" w:eastAsia="zh-CN"/>
        </w:rPr>
      </w:pPr>
      <w:r>
        <w:rPr>
          <w:rFonts w:hint="eastAsia" w:ascii="Times New Roman" w:hAnsi="Times New Roman" w:eastAsia="仿宋" w:cs="仿宋"/>
          <w:sz w:val="30"/>
          <w:szCs w:val="30"/>
          <w:lang w:val="en-US" w:eastAsia="zh-CN"/>
        </w:rPr>
        <w:t xml:space="preserve">法人代表： （签字）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sz w:val="28"/>
          <w:szCs w:val="28"/>
          <w:lang w:val="en-US" w:eastAsia="zh-CN"/>
        </w:rPr>
      </w:pPr>
    </w:p>
    <w:p>
      <w:pPr>
        <w:keepNext w:val="0"/>
        <w:keepLines w:val="0"/>
        <w:pageBreakBefore w:val="0"/>
        <w:kinsoku/>
        <w:overflowPunct/>
        <w:topLinePunct w:val="0"/>
        <w:autoSpaceDE/>
        <w:autoSpaceDN/>
        <w:bidi w:val="0"/>
        <w:spacing w:line="560" w:lineRule="exact"/>
        <w:textAlignment w:val="auto"/>
        <w:rPr>
          <w:rFonts w:ascii="Times New Roman" w:hAnsi="Times New Roman"/>
        </w:rPr>
      </w:pPr>
    </w:p>
    <w:sectPr>
      <w:headerReference r:id="rId3" w:type="default"/>
      <w:footerReference r:id="rId5" w:type="default"/>
      <w:headerReference r:id="rId4" w:type="even"/>
      <w:footerReference r:id="rId6" w:type="even"/>
      <w:pgSz w:w="11906" w:h="16838"/>
      <w:pgMar w:top="2098" w:right="1474" w:bottom="1984" w:left="1587" w:header="851" w:footer="992"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2796E3-55FA-45D7-9EA6-48178EC4D7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SSJW--GB1-0">
    <w:altName w:val="方正字悦圆 简"/>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embedRegular r:id="rId2" w:fontKey="{30C84023-DAB2-45C8-BBA9-55666907B87A}"/>
  </w:font>
  <w:font w:name="方正小标宋_GBK">
    <w:panose1 w:val="02000000000000000000"/>
    <w:charset w:val="86"/>
    <w:family w:val="script"/>
    <w:pitch w:val="default"/>
    <w:sig w:usb0="A00002BF" w:usb1="38CF7CFA" w:usb2="00082016" w:usb3="00000000" w:csb0="00040001" w:csb1="00000000"/>
    <w:embedRegular r:id="rId3" w:fontKey="{F989DE7B-E242-474B-88B4-DEEEBD45DE5E}"/>
  </w:font>
  <w:font w:name="楷体_GB2312">
    <w:altName w:val="楷体"/>
    <w:panose1 w:val="02010609030101010101"/>
    <w:charset w:val="86"/>
    <w:family w:val="decorative"/>
    <w:pitch w:val="default"/>
    <w:sig w:usb0="00000001" w:usb1="080E0000" w:usb2="00000000" w:usb3="00000000" w:csb0="00040000" w:csb1="00000000"/>
    <w:embedRegular r:id="rId4" w:fontKey="{0F0E13D3-0786-4DE2-8A6E-2B79C31409A0}"/>
  </w:font>
  <w:font w:name="方正黑体_GBK">
    <w:altName w:val="微软雅黑"/>
    <w:panose1 w:val="02000000000000000000"/>
    <w:charset w:val="86"/>
    <w:family w:val="auto"/>
    <w:pitch w:val="default"/>
    <w:sig w:usb0="00000001" w:usb1="08000000" w:usb2="00000000" w:usb3="00000000" w:csb0="00040000" w:csb1="00000000"/>
    <w:embedRegular r:id="rId5" w:fontKey="{5C056945-C442-48A7-B57A-06324834A460}"/>
  </w:font>
  <w:font w:name="方正小标宋简体">
    <w:panose1 w:val="02000000000000000000"/>
    <w:charset w:val="86"/>
    <w:family w:val="auto"/>
    <w:pitch w:val="default"/>
    <w:sig w:usb0="00000001" w:usb1="08000000" w:usb2="00000000" w:usb3="00000000" w:csb0="00040000" w:csb1="00000000"/>
    <w:embedRegular r:id="rId6" w:fontKey="{421C767C-A8CE-44EA-922B-891399136F11}"/>
  </w:font>
  <w:font w:name="方正仿宋_GBK">
    <w:altName w:val="微软雅黑"/>
    <w:panose1 w:val="02000000000000000000"/>
    <w:charset w:val="86"/>
    <w:family w:val="script"/>
    <w:pitch w:val="default"/>
    <w:sig w:usb0="00000001" w:usb1="08000000" w:usb2="00000000" w:usb3="00000000" w:csb0="00040000" w:csb1="00000000"/>
    <w:embedRegular r:id="rId7" w:fontKey="{4E2CDDDD-A455-48CE-A895-8D1815357CD4}"/>
  </w:font>
  <w:font w:name="微软雅黑">
    <w:panose1 w:val="020B0503020204020204"/>
    <w:charset w:val="86"/>
    <w:family w:val="swiss"/>
    <w:pitch w:val="default"/>
    <w:sig w:usb0="80000287" w:usb1="280F3C52" w:usb2="00000016" w:usb3="00000000" w:csb0="0004001F" w:csb1="00000000"/>
    <w:embedRegular r:id="rId8" w:fontKey="{8DBA8FEC-F19B-41C9-BAA9-9FE5FFF470F8}"/>
  </w:font>
  <w:font w:name="Wingdings 2">
    <w:altName w:val="Wingdings"/>
    <w:panose1 w:val="05020102010507070707"/>
    <w:charset w:val="02"/>
    <w:family w:val="auto"/>
    <w:pitch w:val="default"/>
    <w:sig w:usb0="00000000" w:usb1="00000000" w:usb2="00000000" w:usb3="00000000" w:csb0="80000000" w:csb1="00000000"/>
    <w:embedRegular r:id="rId9" w:fontKey="{74FF1C63-4A03-4F3E-9370-68B75A3CCA46}"/>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方正字悦圆 简">
    <w:panose1 w:val="02000500000000000000"/>
    <w:charset w:val="86"/>
    <w:family w:val="auto"/>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CB4BF"/>
    <w:rsid w:val="00042D9C"/>
    <w:rsid w:val="000B42A9"/>
    <w:rsid w:val="001E3704"/>
    <w:rsid w:val="001E5809"/>
    <w:rsid w:val="001E73EB"/>
    <w:rsid w:val="00232390"/>
    <w:rsid w:val="0025610C"/>
    <w:rsid w:val="00267CF3"/>
    <w:rsid w:val="002A4400"/>
    <w:rsid w:val="002E038C"/>
    <w:rsid w:val="00334C1C"/>
    <w:rsid w:val="003623A6"/>
    <w:rsid w:val="003C414A"/>
    <w:rsid w:val="003D1D1B"/>
    <w:rsid w:val="00435DCE"/>
    <w:rsid w:val="004642BD"/>
    <w:rsid w:val="004F1AC3"/>
    <w:rsid w:val="00532411"/>
    <w:rsid w:val="005631A7"/>
    <w:rsid w:val="00586A08"/>
    <w:rsid w:val="005A773E"/>
    <w:rsid w:val="005C2EFA"/>
    <w:rsid w:val="005D06FD"/>
    <w:rsid w:val="005E2B18"/>
    <w:rsid w:val="006A1F0A"/>
    <w:rsid w:val="006E1CA9"/>
    <w:rsid w:val="006F6D66"/>
    <w:rsid w:val="007407E6"/>
    <w:rsid w:val="0075655F"/>
    <w:rsid w:val="007F1749"/>
    <w:rsid w:val="00866E50"/>
    <w:rsid w:val="00960BD8"/>
    <w:rsid w:val="00A415DA"/>
    <w:rsid w:val="00B15097"/>
    <w:rsid w:val="00B24434"/>
    <w:rsid w:val="00B8747B"/>
    <w:rsid w:val="00C40B90"/>
    <w:rsid w:val="00C7427D"/>
    <w:rsid w:val="00CE29FB"/>
    <w:rsid w:val="00EE2A03"/>
    <w:rsid w:val="00EE6F82"/>
    <w:rsid w:val="0AD21EBF"/>
    <w:rsid w:val="0FC672C6"/>
    <w:rsid w:val="1DBF8BAA"/>
    <w:rsid w:val="2F33A667"/>
    <w:rsid w:val="30D27A06"/>
    <w:rsid w:val="5548092D"/>
    <w:rsid w:val="6FB5003E"/>
    <w:rsid w:val="6FFCB4BF"/>
    <w:rsid w:val="766F51CE"/>
    <w:rsid w:val="76EA4000"/>
    <w:rsid w:val="776D3EE9"/>
    <w:rsid w:val="79EE037A"/>
    <w:rsid w:val="7DE7CAF6"/>
    <w:rsid w:val="7F0F9007"/>
    <w:rsid w:val="ABFF24BD"/>
    <w:rsid w:val="AE77D069"/>
    <w:rsid w:val="EDFF4D18"/>
    <w:rsid w:val="F3FCE37C"/>
    <w:rsid w:val="FB3BE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uiPriority w:val="0"/>
    <w:rPr>
      <w:color w:val="0000FF"/>
      <w:u w:val="single"/>
    </w:rPr>
  </w:style>
  <w:style w:type="character" w:customStyle="1" w:styleId="10">
    <w:name w:val="fontstyle01"/>
    <w:basedOn w:val="8"/>
    <w:qFormat/>
    <w:uiPriority w:val="0"/>
    <w:rPr>
      <w:rFonts w:hint="default" w:ascii="FZSSJW--GB1-0" w:hAnsi="FZSSJW--GB1-0"/>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408</Words>
  <Characters>2329</Characters>
  <Lines>19</Lines>
  <Paragraphs>5</Paragraphs>
  <TotalTime>7</TotalTime>
  <ScaleCrop>false</ScaleCrop>
  <LinksUpToDate>false</LinksUpToDate>
  <CharactersWithSpaces>2732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2020-11-28T13:30:00Z</dcterms:created>
  <dc:creator>greatwall</dc:creator>
  <cp:lastModifiedBy>大国蚁民</cp:lastModifiedBy>
  <dcterms:modified xsi:type="dcterms:W3CDTF">2020-12-04T08:22:32Z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