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7B" w:rsidRDefault="00C36F7B" w:rsidP="00C36F7B">
      <w:pPr>
        <w:snapToGrid w:val="0"/>
        <w:spacing w:beforeLines="100" w:before="312" w:line="360" w:lineRule="auto"/>
        <w:ind w:right="28"/>
        <w:rPr>
          <w:rFonts w:ascii="宋体" w:hAnsi="宋体"/>
          <w:b/>
          <w:color w:val="000000"/>
          <w:sz w:val="30"/>
          <w:szCs w:val="30"/>
        </w:rPr>
      </w:pPr>
      <w:r>
        <w:rPr>
          <w:rFonts w:ascii="方正小标宋简体" w:eastAsia="方正小标宋简体" w:hAnsi="黑体" w:hint="eastAsia"/>
          <w:sz w:val="28"/>
          <w:szCs w:val="28"/>
        </w:rPr>
        <w:t>附件</w:t>
      </w:r>
      <w:r w:rsidR="00537282">
        <w:rPr>
          <w:rFonts w:ascii="方正小标宋简体" w:eastAsia="方正小标宋简体" w:hAnsi="黑体"/>
          <w:sz w:val="28"/>
          <w:szCs w:val="28"/>
        </w:rPr>
        <w:t>2</w:t>
      </w:r>
      <w:bookmarkStart w:id="0" w:name="_GoBack"/>
      <w:bookmarkEnd w:id="0"/>
      <w:r>
        <w:rPr>
          <w:rFonts w:ascii="方正小标宋简体" w:eastAsia="方正小标宋简体" w:hAnsi="黑体" w:hint="eastAsia"/>
          <w:sz w:val="28"/>
          <w:szCs w:val="28"/>
        </w:rPr>
        <w:t xml:space="preserve">：　　　</w:t>
      </w:r>
      <w:r>
        <w:rPr>
          <w:rFonts w:ascii="宋体" w:hAnsi="宋体" w:hint="eastAsia"/>
          <w:b/>
          <w:color w:val="000000"/>
          <w:sz w:val="30"/>
          <w:szCs w:val="30"/>
        </w:rPr>
        <w:t>项目合同指标与完成情况评价表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722"/>
        <w:gridCol w:w="4710"/>
        <w:gridCol w:w="3072"/>
      </w:tblGrid>
      <w:tr w:rsidR="00C36F7B" w:rsidTr="00BD631D">
        <w:tc>
          <w:tcPr>
            <w:tcW w:w="1855" w:type="dxa"/>
            <w:gridSpan w:val="2"/>
            <w:vAlign w:val="center"/>
          </w:tcPr>
          <w:p w:rsidR="00C36F7B" w:rsidRDefault="00C36F7B" w:rsidP="00BD631D">
            <w:pPr>
              <w:ind w:firstLineChars="100" w:firstLine="211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7782" w:type="dxa"/>
            <w:gridSpan w:val="2"/>
            <w:vAlign w:val="center"/>
          </w:tcPr>
          <w:p w:rsidR="00C36F7B" w:rsidRDefault="00C36F7B" w:rsidP="00BD631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　</w:t>
            </w:r>
          </w:p>
        </w:tc>
      </w:tr>
      <w:tr w:rsidR="00C36F7B" w:rsidTr="00BD631D">
        <w:tc>
          <w:tcPr>
            <w:tcW w:w="1855" w:type="dxa"/>
            <w:gridSpan w:val="2"/>
            <w:vAlign w:val="center"/>
          </w:tcPr>
          <w:p w:rsidR="00C36F7B" w:rsidRDefault="00C36F7B" w:rsidP="00BD631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项目承担单位</w:t>
            </w:r>
          </w:p>
        </w:tc>
        <w:tc>
          <w:tcPr>
            <w:tcW w:w="7782" w:type="dxa"/>
            <w:gridSpan w:val="2"/>
            <w:vAlign w:val="center"/>
          </w:tcPr>
          <w:p w:rsidR="00C36F7B" w:rsidRDefault="00C36F7B" w:rsidP="00BD631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　</w:t>
            </w:r>
          </w:p>
        </w:tc>
      </w:tr>
      <w:tr w:rsidR="00C36F7B" w:rsidTr="00BD631D">
        <w:tc>
          <w:tcPr>
            <w:tcW w:w="1133" w:type="dxa"/>
            <w:vAlign w:val="center"/>
          </w:tcPr>
          <w:p w:rsidR="00C36F7B" w:rsidRDefault="00C36F7B" w:rsidP="00BD631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指标</w:t>
            </w:r>
          </w:p>
        </w:tc>
        <w:tc>
          <w:tcPr>
            <w:tcW w:w="5432" w:type="dxa"/>
            <w:gridSpan w:val="2"/>
            <w:vAlign w:val="center"/>
          </w:tcPr>
          <w:p w:rsidR="00C36F7B" w:rsidRDefault="00C36F7B" w:rsidP="00BD631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立项目标</w:t>
            </w:r>
          </w:p>
        </w:tc>
        <w:tc>
          <w:tcPr>
            <w:tcW w:w="3072" w:type="dxa"/>
            <w:vAlign w:val="center"/>
          </w:tcPr>
          <w:p w:rsidR="00C36F7B" w:rsidRDefault="00C36F7B" w:rsidP="00BD631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完成情况</w:t>
            </w:r>
          </w:p>
        </w:tc>
      </w:tr>
      <w:tr w:rsidR="00C36F7B" w:rsidTr="00BD631D">
        <w:trPr>
          <w:trHeight w:val="1375"/>
        </w:trPr>
        <w:tc>
          <w:tcPr>
            <w:tcW w:w="1133" w:type="dxa"/>
            <w:vAlign w:val="center"/>
          </w:tcPr>
          <w:p w:rsidR="00C36F7B" w:rsidRDefault="00C36F7B" w:rsidP="00BD631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技术</w:t>
            </w:r>
          </w:p>
          <w:p w:rsidR="00C36F7B" w:rsidRDefault="00C36F7B" w:rsidP="00BD631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指标</w:t>
            </w:r>
          </w:p>
          <w:p w:rsidR="00C36F7B" w:rsidRDefault="00C36F7B" w:rsidP="00BD631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5432" w:type="dxa"/>
            <w:gridSpan w:val="2"/>
            <w:vAlign w:val="center"/>
          </w:tcPr>
          <w:p w:rsidR="00C36F7B" w:rsidRDefault="00C36F7B" w:rsidP="00BD631D">
            <w:pPr>
              <w:ind w:firstLineChars="200" w:firstLine="422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3072" w:type="dxa"/>
            <w:vAlign w:val="center"/>
          </w:tcPr>
          <w:p w:rsidR="00C36F7B" w:rsidRDefault="00C36F7B" w:rsidP="00BD631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36F7B" w:rsidTr="00BD631D">
        <w:trPr>
          <w:trHeight w:val="1169"/>
        </w:trPr>
        <w:tc>
          <w:tcPr>
            <w:tcW w:w="1133" w:type="dxa"/>
            <w:vAlign w:val="center"/>
          </w:tcPr>
          <w:p w:rsidR="00C36F7B" w:rsidRDefault="00C36F7B" w:rsidP="00BD631D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经济</w:t>
            </w:r>
          </w:p>
          <w:p w:rsidR="00C36F7B" w:rsidRDefault="00C36F7B" w:rsidP="00BD631D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指标</w:t>
            </w:r>
          </w:p>
          <w:p w:rsidR="00C36F7B" w:rsidRDefault="00C36F7B" w:rsidP="00BD631D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5432" w:type="dxa"/>
            <w:gridSpan w:val="2"/>
            <w:vAlign w:val="center"/>
          </w:tcPr>
          <w:p w:rsidR="00C36F7B" w:rsidRDefault="00C36F7B" w:rsidP="00BD631D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年度企业销售收入企业税额　项目销售收入项目税额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3"/>
              <w:gridCol w:w="1272"/>
              <w:gridCol w:w="972"/>
              <w:gridCol w:w="1140"/>
              <w:gridCol w:w="804"/>
            </w:tblGrid>
            <w:tr w:rsidR="00C36F7B" w:rsidTr="00BD631D">
              <w:tc>
                <w:tcPr>
                  <w:tcW w:w="943" w:type="dxa"/>
                  <w:vAlign w:val="center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rFonts w:ascii="仿宋_GB2312" w:eastAsia="仿宋_GB2312" w:hAnsi="宋体"/>
                      <w:sz w:val="22"/>
                      <w:szCs w:val="22"/>
                    </w:rPr>
                  </w:pPr>
                  <w:r>
                    <w:rPr>
                      <w:rFonts w:ascii="仿宋_GB2312" w:hAnsi="宋体" w:hint="eastAsia"/>
                      <w:sz w:val="22"/>
                      <w:szCs w:val="22"/>
                    </w:rPr>
                    <w:t>年度</w:t>
                  </w:r>
                </w:p>
              </w:tc>
              <w:tc>
                <w:tcPr>
                  <w:tcW w:w="1272" w:type="dxa"/>
                  <w:vAlign w:val="center"/>
                </w:tcPr>
                <w:p w:rsidR="00C36F7B" w:rsidRDefault="00C36F7B" w:rsidP="00BD631D">
                  <w:pPr>
                    <w:spacing w:line="400" w:lineRule="exact"/>
                    <w:jc w:val="center"/>
                    <w:rPr>
                      <w:rFonts w:ascii="仿宋_GB2312" w:hAnsi="宋体"/>
                      <w:sz w:val="22"/>
                      <w:szCs w:val="22"/>
                    </w:rPr>
                  </w:pPr>
                  <w:r>
                    <w:rPr>
                      <w:rFonts w:ascii="仿宋_GB2312" w:hAnsi="宋体" w:hint="eastAsia"/>
                      <w:sz w:val="22"/>
                      <w:szCs w:val="22"/>
                    </w:rPr>
                    <w:t>企业销售收入</w:t>
                  </w:r>
                </w:p>
              </w:tc>
              <w:tc>
                <w:tcPr>
                  <w:tcW w:w="972" w:type="dxa"/>
                  <w:vAlign w:val="center"/>
                </w:tcPr>
                <w:p w:rsidR="00C36F7B" w:rsidRDefault="00C36F7B" w:rsidP="00BD631D">
                  <w:pPr>
                    <w:spacing w:line="400" w:lineRule="exact"/>
                    <w:jc w:val="center"/>
                    <w:rPr>
                      <w:rFonts w:ascii="仿宋_GB2312" w:hAnsi="宋体"/>
                      <w:sz w:val="22"/>
                      <w:szCs w:val="22"/>
                    </w:rPr>
                  </w:pPr>
                  <w:r>
                    <w:rPr>
                      <w:rFonts w:ascii="仿宋_GB2312" w:hAnsi="宋体" w:hint="eastAsia"/>
                      <w:sz w:val="22"/>
                      <w:szCs w:val="22"/>
                    </w:rPr>
                    <w:t>企业</w:t>
                  </w:r>
                </w:p>
                <w:p w:rsidR="00C36F7B" w:rsidRDefault="00C36F7B" w:rsidP="00BD631D">
                  <w:pPr>
                    <w:spacing w:line="400" w:lineRule="exact"/>
                    <w:jc w:val="center"/>
                    <w:rPr>
                      <w:rFonts w:ascii="仿宋_GB2312" w:hAnsi="宋体"/>
                      <w:sz w:val="22"/>
                      <w:szCs w:val="22"/>
                    </w:rPr>
                  </w:pPr>
                  <w:r>
                    <w:rPr>
                      <w:rFonts w:ascii="仿宋_GB2312" w:hAnsi="宋体" w:hint="eastAsia"/>
                      <w:sz w:val="22"/>
                      <w:szCs w:val="22"/>
                    </w:rPr>
                    <w:t>税额</w:t>
                  </w:r>
                </w:p>
              </w:tc>
              <w:tc>
                <w:tcPr>
                  <w:tcW w:w="1140" w:type="dxa"/>
                  <w:vAlign w:val="center"/>
                </w:tcPr>
                <w:p w:rsidR="00C36F7B" w:rsidRDefault="00C36F7B" w:rsidP="00BD631D">
                  <w:pPr>
                    <w:spacing w:line="400" w:lineRule="exact"/>
                    <w:jc w:val="center"/>
                    <w:rPr>
                      <w:rFonts w:ascii="仿宋_GB2312" w:hAnsi="宋体"/>
                      <w:sz w:val="22"/>
                      <w:szCs w:val="22"/>
                    </w:rPr>
                  </w:pPr>
                  <w:r>
                    <w:rPr>
                      <w:rFonts w:ascii="仿宋_GB2312" w:hAnsi="宋体" w:hint="eastAsia"/>
                      <w:sz w:val="22"/>
                      <w:szCs w:val="22"/>
                    </w:rPr>
                    <w:t>项目销售收入</w:t>
                  </w:r>
                </w:p>
              </w:tc>
              <w:tc>
                <w:tcPr>
                  <w:tcW w:w="804" w:type="dxa"/>
                  <w:vAlign w:val="center"/>
                </w:tcPr>
                <w:p w:rsidR="00C36F7B" w:rsidRDefault="00C36F7B" w:rsidP="00BD631D">
                  <w:pPr>
                    <w:spacing w:line="400" w:lineRule="exact"/>
                    <w:jc w:val="center"/>
                    <w:rPr>
                      <w:rFonts w:ascii="仿宋_GB2312" w:hAnsi="宋体"/>
                      <w:sz w:val="22"/>
                      <w:szCs w:val="22"/>
                    </w:rPr>
                  </w:pPr>
                  <w:r>
                    <w:rPr>
                      <w:rFonts w:ascii="仿宋_GB2312" w:hAnsi="宋体" w:hint="eastAsia"/>
                      <w:sz w:val="22"/>
                      <w:szCs w:val="22"/>
                    </w:rPr>
                    <w:t>项目</w:t>
                  </w:r>
                </w:p>
                <w:p w:rsidR="00C36F7B" w:rsidRDefault="00C36F7B" w:rsidP="00BD631D">
                  <w:pPr>
                    <w:spacing w:line="400" w:lineRule="exact"/>
                    <w:jc w:val="center"/>
                    <w:rPr>
                      <w:rFonts w:ascii="仿宋_GB2312" w:hAnsi="宋体"/>
                      <w:sz w:val="22"/>
                      <w:szCs w:val="22"/>
                    </w:rPr>
                  </w:pPr>
                  <w:r>
                    <w:rPr>
                      <w:rFonts w:ascii="仿宋_GB2312" w:hAnsi="宋体" w:hint="eastAsia"/>
                      <w:sz w:val="22"/>
                      <w:szCs w:val="22"/>
                    </w:rPr>
                    <w:t>税额</w:t>
                  </w:r>
                </w:p>
              </w:tc>
            </w:tr>
            <w:tr w:rsidR="00C36F7B" w:rsidTr="00BD631D">
              <w:tc>
                <w:tcPr>
                  <w:tcW w:w="943" w:type="dxa"/>
                  <w:vAlign w:val="center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rFonts w:ascii="仿宋_GB2312" w:hAnsi="宋体"/>
                      <w:sz w:val="22"/>
                      <w:szCs w:val="22"/>
                    </w:rPr>
                  </w:pPr>
                  <w:r>
                    <w:rPr>
                      <w:rFonts w:ascii="仿宋_GB2312" w:hAnsi="宋体" w:hint="eastAsia"/>
                      <w:sz w:val="22"/>
                      <w:szCs w:val="22"/>
                    </w:rPr>
                    <w:t>第一年</w:t>
                  </w:r>
                </w:p>
              </w:tc>
              <w:tc>
                <w:tcPr>
                  <w:tcW w:w="1272" w:type="dxa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72" w:type="dxa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40" w:type="dxa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04" w:type="dxa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sz w:val="24"/>
                    </w:rPr>
                  </w:pPr>
                </w:p>
              </w:tc>
            </w:tr>
            <w:tr w:rsidR="00C36F7B" w:rsidTr="00BD631D">
              <w:tc>
                <w:tcPr>
                  <w:tcW w:w="943" w:type="dxa"/>
                  <w:vAlign w:val="center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rFonts w:ascii="仿宋_GB2312" w:hAnsi="宋体"/>
                      <w:sz w:val="22"/>
                      <w:szCs w:val="22"/>
                    </w:rPr>
                  </w:pPr>
                  <w:r>
                    <w:rPr>
                      <w:rFonts w:ascii="仿宋_GB2312" w:hAnsi="宋体" w:hint="eastAsia"/>
                      <w:sz w:val="22"/>
                      <w:szCs w:val="22"/>
                    </w:rPr>
                    <w:t>第二年</w:t>
                  </w:r>
                </w:p>
              </w:tc>
              <w:tc>
                <w:tcPr>
                  <w:tcW w:w="1272" w:type="dxa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72" w:type="dxa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40" w:type="dxa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04" w:type="dxa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sz w:val="24"/>
                    </w:rPr>
                  </w:pPr>
                </w:p>
              </w:tc>
            </w:tr>
            <w:tr w:rsidR="00C36F7B" w:rsidTr="00BD631D">
              <w:tc>
                <w:tcPr>
                  <w:tcW w:w="943" w:type="dxa"/>
                  <w:vAlign w:val="center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rFonts w:ascii="仿宋_GB2312" w:hAnsi="宋体"/>
                      <w:sz w:val="22"/>
                      <w:szCs w:val="22"/>
                    </w:rPr>
                  </w:pPr>
                  <w:r>
                    <w:rPr>
                      <w:rFonts w:ascii="仿宋_GB2312" w:hAnsi="宋体" w:hint="eastAsia"/>
                      <w:sz w:val="22"/>
                      <w:szCs w:val="22"/>
                    </w:rPr>
                    <w:t>第三年</w:t>
                  </w:r>
                </w:p>
              </w:tc>
              <w:tc>
                <w:tcPr>
                  <w:tcW w:w="1272" w:type="dxa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rFonts w:ascii="仿宋_GB2312" w:hAnsi="宋体"/>
                      <w:sz w:val="22"/>
                      <w:szCs w:val="22"/>
                    </w:rPr>
                  </w:pPr>
                </w:p>
              </w:tc>
              <w:tc>
                <w:tcPr>
                  <w:tcW w:w="972" w:type="dxa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rFonts w:ascii="仿宋_GB2312" w:hAnsi="宋体"/>
                      <w:sz w:val="22"/>
                      <w:szCs w:val="22"/>
                    </w:rPr>
                  </w:pPr>
                </w:p>
              </w:tc>
              <w:tc>
                <w:tcPr>
                  <w:tcW w:w="1140" w:type="dxa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04" w:type="dxa"/>
                </w:tcPr>
                <w:p w:rsidR="00C36F7B" w:rsidRDefault="00C36F7B" w:rsidP="00BD631D">
                  <w:pPr>
                    <w:spacing w:before="40" w:after="40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C36F7B" w:rsidRDefault="00C36F7B" w:rsidP="00BD631D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C36F7B" w:rsidRDefault="00C36F7B" w:rsidP="00BD631D">
            <w:pPr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36F7B" w:rsidTr="00BD631D">
        <w:trPr>
          <w:trHeight w:val="1483"/>
        </w:trPr>
        <w:tc>
          <w:tcPr>
            <w:tcW w:w="1133" w:type="dxa"/>
            <w:vAlign w:val="center"/>
          </w:tcPr>
          <w:p w:rsidR="00C36F7B" w:rsidRDefault="00C36F7B" w:rsidP="00BD631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专利、标准、论文、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5432" w:type="dxa"/>
            <w:gridSpan w:val="2"/>
            <w:vAlign w:val="center"/>
          </w:tcPr>
          <w:p w:rsidR="00C36F7B" w:rsidRDefault="00C36F7B" w:rsidP="00BD631D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 </w:t>
            </w:r>
          </w:p>
        </w:tc>
        <w:tc>
          <w:tcPr>
            <w:tcW w:w="3072" w:type="dxa"/>
            <w:vAlign w:val="center"/>
          </w:tcPr>
          <w:p w:rsidR="00C36F7B" w:rsidRDefault="00C36F7B" w:rsidP="00BD631D">
            <w:pPr>
              <w:spacing w:line="240" w:lineRule="exact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</w:tr>
      <w:tr w:rsidR="00C36F7B" w:rsidTr="00BD631D">
        <w:trPr>
          <w:trHeight w:val="1532"/>
        </w:trPr>
        <w:tc>
          <w:tcPr>
            <w:tcW w:w="1133" w:type="dxa"/>
            <w:vAlign w:val="center"/>
          </w:tcPr>
          <w:p w:rsidR="00C36F7B" w:rsidRDefault="00C36F7B" w:rsidP="00BD631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平台、人才队伍建设、产学研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5432" w:type="dxa"/>
            <w:gridSpan w:val="2"/>
            <w:vAlign w:val="center"/>
          </w:tcPr>
          <w:p w:rsidR="00C36F7B" w:rsidRDefault="00C36F7B" w:rsidP="00BD631D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3072" w:type="dxa"/>
            <w:vAlign w:val="center"/>
          </w:tcPr>
          <w:p w:rsidR="00C36F7B" w:rsidRDefault="00C36F7B" w:rsidP="00BD631D">
            <w:pPr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36F7B" w:rsidTr="00BD631D">
        <w:trPr>
          <w:trHeight w:val="1994"/>
        </w:trPr>
        <w:tc>
          <w:tcPr>
            <w:tcW w:w="1133" w:type="dxa"/>
            <w:vAlign w:val="center"/>
          </w:tcPr>
          <w:p w:rsidR="00C36F7B" w:rsidRDefault="00C36F7B" w:rsidP="00BD631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经费使用与配套资金到位</w:t>
            </w:r>
          </w:p>
          <w:p w:rsidR="00C36F7B" w:rsidRDefault="00C36F7B" w:rsidP="00BD631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5432" w:type="dxa"/>
            <w:gridSpan w:val="2"/>
            <w:vAlign w:val="center"/>
          </w:tcPr>
          <w:p w:rsidR="00C36F7B" w:rsidRDefault="00C36F7B" w:rsidP="00BD631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　</w:t>
            </w:r>
          </w:p>
          <w:p w:rsidR="00C36F7B" w:rsidRDefault="00C36F7B" w:rsidP="00BD631D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C36F7B" w:rsidRDefault="00C36F7B" w:rsidP="00BD631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</w:p>
        </w:tc>
      </w:tr>
      <w:tr w:rsidR="00C36F7B" w:rsidTr="00BD631D">
        <w:trPr>
          <w:trHeight w:val="1834"/>
        </w:trPr>
        <w:tc>
          <w:tcPr>
            <w:tcW w:w="1133" w:type="dxa"/>
            <w:vAlign w:val="center"/>
          </w:tcPr>
          <w:p w:rsidR="00C36F7B" w:rsidRDefault="00C36F7B" w:rsidP="00BD631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整体</w:t>
            </w:r>
          </w:p>
          <w:p w:rsidR="00C36F7B" w:rsidRDefault="00C36F7B" w:rsidP="00BD631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</w:t>
            </w:r>
          </w:p>
        </w:tc>
        <w:tc>
          <w:tcPr>
            <w:tcW w:w="5432" w:type="dxa"/>
            <w:gridSpan w:val="2"/>
            <w:vAlign w:val="center"/>
          </w:tcPr>
          <w:p w:rsidR="00C36F7B" w:rsidRDefault="00C36F7B" w:rsidP="00BD631D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C36F7B" w:rsidRDefault="00C36F7B" w:rsidP="00BD631D">
            <w:pPr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</w:tbl>
    <w:p w:rsidR="00CF0480" w:rsidRDefault="00CF0480"/>
    <w:sectPr w:rsidR="00CF0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BE" w:rsidRDefault="00D42FBE" w:rsidP="00C36F7B">
      <w:r>
        <w:separator/>
      </w:r>
    </w:p>
  </w:endnote>
  <w:endnote w:type="continuationSeparator" w:id="0">
    <w:p w:rsidR="00D42FBE" w:rsidRDefault="00D42FBE" w:rsidP="00C3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BE" w:rsidRDefault="00D42FBE" w:rsidP="00C36F7B">
      <w:r>
        <w:separator/>
      </w:r>
    </w:p>
  </w:footnote>
  <w:footnote w:type="continuationSeparator" w:id="0">
    <w:p w:rsidR="00D42FBE" w:rsidRDefault="00D42FBE" w:rsidP="00C3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F7B"/>
    <w:rsid w:val="00537282"/>
    <w:rsid w:val="00C36F7B"/>
    <w:rsid w:val="00CF0480"/>
    <w:rsid w:val="00D4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3E7E14-07F1-4B27-96D4-D6166040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F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F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F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uqingniao</cp:lastModifiedBy>
  <cp:revision>3</cp:revision>
  <dcterms:created xsi:type="dcterms:W3CDTF">2019-04-19T09:05:00Z</dcterms:created>
  <dcterms:modified xsi:type="dcterms:W3CDTF">2020-04-20T00:20:00Z</dcterms:modified>
</cp:coreProperties>
</file>